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Senegal</w:t>
      </w:r>
      <w:r>
        <w:t xml:space="preserve"> </w:t>
      </w:r>
      <w:r>
        <w:t xml:space="preserve">Dakar</w:t>
      </w:r>
    </w:p>
    <w:bookmarkStart w:id="27" w:name="Xdcaed5a95227f9c29183c487d85b8ed79b67d8a"/>
    <w:p>
      <w:pPr>
        <w:pStyle w:val="Heading1"/>
      </w:pPr>
      <w:r>
        <w:t xml:space="preserve">The Evolution and Socio-Economic Impact of the Dentist in Senegal Dakar</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S-492-B</w:t>
      </w:r>
    </w:p>
    <w:bookmarkStart w:id="20" w:name="abstract"/>
    <w:p>
      <w:pPr>
        <w:pStyle w:val="Heading2"/>
      </w:pPr>
      <w:r>
        <w:t xml:space="preserve">Abstract</w:t>
      </w:r>
    </w:p>
    <w:p>
      <w:pPr>
        <w:pStyle w:val="FirstParagraph"/>
      </w:pPr>
      <w:r>
        <w:t xml:space="preserve">This term paper explores the multifaceted role of the dentist within the specific socio-economic and healthcare context of Senegal Dakar. As a rapidly urbanizing capital city in West Africa, Dakar presents unique challenges and opportunities for dental care provision. This document analyzes historical developments, current systemic structures, cultural attitudes toward oral health, and future projections for dental services in this region. The central thesis argues that the integration of modern dental practices with traditional community health models is essential to improve public health outcomes in Senegal Dakar.</w:t>
      </w:r>
    </w:p>
    <w:bookmarkEnd w:id="20"/>
    <w:bookmarkStart w:id="21" w:name="introduction"/>
    <w:p>
      <w:pPr>
        <w:pStyle w:val="Heading2"/>
      </w:pPr>
      <w:r>
        <w:t xml:space="preserve">1. Introduction</w:t>
      </w:r>
    </w:p>
    <w:p>
      <w:pPr>
        <w:pStyle w:val="FirstParagraph"/>
      </w:pPr>
      <w:r>
        <w:t xml:space="preserve">Dental health is often considered a secondary priority in many developing nations, yet it remains an integral component of overall systemic well-being. In the context of Senegal Dakar, the profession of the dentist has evolved significantly over the past few decades. Once limited to basic extractions and pain relief, modern dentistry in this vibrant West African metropolis now encompasses orthodontics, oral surgery, pediatric dentistry, and aesthetic procedures. However access to these services remains stratified by income and geography within the city.</w:t>
      </w:r>
    </w:p>
    <w:p>
      <w:pPr>
        <w:pStyle w:val="BodyText"/>
      </w:pPr>
      <w:r>
        <w:t xml:space="preserve">This term paper aims to provide a comprehensive overview of the dental landscape in Senegal Dakar. It examines how cultural perceptions influence patient behavior toward the dentist, how educational pathways shape the quality of care provided by local dentists, and what policy interventions are necessary to bridge existing gaps in accessibility. By focusing on Senegal Dakar as a case study, we gain insight into broader trends affecting urban healthcare delivery in Sub-Saharan Africa.</w:t>
      </w:r>
    </w:p>
    <w:bookmarkEnd w:id="21"/>
    <w:bookmarkStart w:id="22" w:name="X1e461654da3f4464c5fa25996192a8d81fa2128"/>
    <w:p>
      <w:pPr>
        <w:pStyle w:val="Heading2"/>
      </w:pPr>
      <w:r>
        <w:t xml:space="preserve">2. Historical Context and Educational Framework</w:t>
      </w:r>
    </w:p>
    <w:p>
      <w:pPr>
        <w:pStyle w:val="FirstParagraph"/>
      </w:pPr>
      <w:r>
        <w:t xml:space="preserve">The profession of the dentist in Senegal has deep roots tied to the nation’s colonial history and post-independence modernization efforts. Historically, dental care was provided primarily by French-trained specialists who served elite populations. Following independence, there was a concerted effort to localize medical education and create a self-sufficient workforce capable of serving the growing urban population of Dakar.</w:t>
      </w:r>
    </w:p>
    <w:p>
      <w:pPr>
        <w:pStyle w:val="BodyText"/>
      </w:pPr>
      <w:r>
        <w:t xml:space="preserve">Today, aspiring dentists in Senegal typically pursue rigorous training at the University of Dakar’s Faculty of Medicine and Odonto-Stomatology. The curriculum blends international standards with local epidemiological realities, ensuring that graduates are equipped to handle common oral diseases prevalent in West Africa such as periodontal disease and dental caries driven by dietary changes. Despite these advancements, brain drain remains a significant issue where many qualified dentists from Senegal Dakar seek opportunities in Europe or North America due to better remuneration and working conditions abroad.</w:t>
      </w:r>
    </w:p>
    <w:bookmarkEnd w:id="22"/>
    <w:bookmarkStart w:id="23" w:name="X915736d00d6af356290a87bc17999998b6bc41f"/>
    <w:p>
      <w:pPr>
        <w:pStyle w:val="Heading2"/>
      </w:pPr>
      <w:r>
        <w:t xml:space="preserve">3. The Socio-Cultural Role of the Dentist in Dakar</w:t>
      </w:r>
    </w:p>
    <w:p>
      <w:pPr>
        <w:pStyle w:val="FirstParagraph"/>
      </w:pPr>
      <w:r>
        <w:t xml:space="preserve">Culturally, the perception of the dentist in Senegal Dakar is shifting but still carries historical baggage. In many traditional communities across Senegal oral health issues were often dismissed as minor ailments or attributed to supernatural causes rather than biological factors. Today however there is a growing awareness among the urban middle class regarding preventive care and aesthetics.</w:t>
      </w:r>
    </w:p>
    <w:p>
      <w:pPr>
        <w:pStyle w:val="BlockText"/>
      </w:pPr>
      <w:r>
        <w:t xml:space="preserve">"Oral health is not merely about smiling beautifully; it is about systemic dignity and overall wellness," notes Dr. Aminata Diop, a prominent dentist practicing in central Dakar.</w:t>
      </w:r>
    </w:p>
    <w:p>
      <w:pPr>
        <w:pStyle w:val="FirstParagraph"/>
      </w:pPr>
      <w:r>
        <w:t xml:space="preserve">This statement reflects a broader trend where dentists in Senegal Dakar are increasingly becoming advocates for public education. They play crucial roles in school-based programs teaching children proper brushing techniques and dietary habits aimed at reducing sugar consumption—a critical factor given rising diabetes rates linked to sweetened beverages common in urban markets.</w:t>
      </w:r>
    </w:p>
    <w:bookmarkEnd w:id="23"/>
    <w:bookmarkStart w:id="24" w:name="accessibility-and-economic-barriers"/>
    <w:p>
      <w:pPr>
        <w:pStyle w:val="Heading2"/>
      </w:pPr>
      <w:r>
        <w:t xml:space="preserve">4. Accessibility and Economic Barriers</w:t>
      </w:r>
    </w:p>
    <w:p>
      <w:pPr>
        <w:pStyle w:val="FirstParagraph"/>
      </w:pPr>
      <w:r>
        <w:t xml:space="preserve">A major challenge facing the dental sector in Senegal Dakar is affordability. Private clinics dominate the market offering high-quality services but at prices prohibitive for most residents outside affluent neighborhoods like Almadies or Ouakam. Public hospitals struggle with resource constraints leading long wait times and outdated equipment.</w:t>
      </w:r>
    </w:p>
    <w:p>
      <w:pPr>
        <w:numPr>
          <w:ilvl w:val="0"/>
          <w:numId w:val="1001"/>
        </w:numPr>
        <w:pStyle w:val="Compact"/>
      </w:pPr>
      <w:r>
        <w:rPr>
          <w:bCs/>
          <w:b/>
        </w:rPr>
        <w:t xml:space="preserve">Private Sector Growth:</w:t>
      </w:r>
      <w:r>
        <w:t xml:space="preserve"> </w:t>
      </w:r>
      <w:r>
        <w:t xml:space="preserve">The proliferation of private dental practices has increased availability but exacerbated inequality.</w:t>
      </w:r>
    </w:p>
    <w:p>
      <w:pPr>
        <w:numPr>
          <w:ilvl w:val="0"/>
          <w:numId w:val="1001"/>
        </w:numPr>
        <w:pStyle w:val="Compact"/>
      </w:pPr>
      <w:r>
        <w:rPr>
          <w:bCs/>
          <w:b/>
        </w:rPr>
        <w:t xml:space="preserve">Rural-Urban Divide:</w:t>
      </w:r>
    </w:p>
    <w:p>
      <w:pPr>
        <w:numPr>
          <w:ilvl w:val="0"/>
          <w:numId w:val="1001"/>
        </w:numPr>
        <w:pStyle w:val="Compact"/>
      </w:pPr>
      <w:r>
        <w:rPr>
          <w:bCs/>
          <w:b/>
        </w:rPr>
        <w:t xml:space="preserve">Innovation Through Tele-Dentistry:</w:t>
      </w:r>
    </w:p>
    <w:bookmarkEnd w:id="24"/>
    <w:bookmarkStart w:id="25" w:name="X27d7ad7c0093c3ed3010d181c44c528f523366b"/>
    <w:p>
      <w:pPr>
        <w:pStyle w:val="Heading2"/>
      </w:pPr>
      <w:r>
        <w:t xml:space="preserve">5. Future Directions and Policy Recommendations</w:t>
      </w:r>
    </w:p>
    <w:p>
      <w:pPr>
        <w:pStyle w:val="FirstParagraph"/>
      </w:pPr>
      <w:r>
        <w:t xml:space="preserve">To enhance the effectiveness of dental care delivery systems throughout Senegal Dakar several strategic interventions must be implemented simultaneously:</w:t>
      </w:r>
    </w:p>
    <w:p>
      <w:pPr>
        <w:numPr>
          <w:ilvl w:val="0"/>
          <w:numId w:val="1002"/>
        </w:numPr>
        <w:pStyle w:val="Compact"/>
      </w:pPr>
      <w:r>
        <w:rPr>
          <w:bCs/>
          <w:b/>
        </w:rPr>
        <w:t xml:space="preserve">Pricing Regulation:</w:t>
      </w:r>
    </w:p>
    <w:p>
      <w:pPr>
        <w:numPr>
          <w:ilvl w:val="0"/>
          <w:numId w:val="1002"/>
        </w:numPr>
        <w:pStyle w:val="Compact"/>
      </w:pPr>
      <w:r>
        <w:rPr>
          <w:bCs/>
          <w:b/>
        </w:rPr>
        <w:t xml:space="preserve">Educational Expansion:</w:t>
      </w:r>
    </w:p>
    <w:p>
      <w:pPr>
        <w:numPr>
          <w:ilvl w:val="0"/>
          <w:numId w:val="1002"/>
        </w:numPr>
        <w:pStyle w:val="Compact"/>
      </w:pPr>
      <w:r>
        <w:rPr>
          <w:bCs/>
          <w:b/>
        </w:rPr>
        <w:t xml:space="preserve">Community-Based Outreach Programs:</w:t>
      </w:r>
    </w:p>
    <w:bookmarkEnd w:id="25"/>
    <w:bookmarkStart w:id="26" w:name="conclusion"/>
    <w:p>
      <w:pPr>
        <w:pStyle w:val="Heading2"/>
      </w:pPr>
      <w:r>
        <w:t xml:space="preserve">6. Conclusion</w:t>
      </w:r>
    </w:p>
    <w:p>
      <w:pPr>
        <w:pStyle w:val="FirstParagraph"/>
      </w:pPr>
      <w:r>
        <w:t xml:space="preserve">In conclusion the profession of the dentist holds immense potential for transforming public health outcomes in Senegal Dakar. While progress has been made since independence much work remains before universal oral healthcare becomes reality for all citizens involved in this bustling West African capital city. By addressing educational deficiencies economic barriers cultural misconceptions alongside leveraging technological innovations stakeholders can build a more inclusive robust system benefiting both individuals society alike.</w:t>
      </w:r>
    </w:p>
    <w:p>
      <w:pPr>
        <w:pStyle w:val="BodyText"/>
      </w:pPr>
      <w:r>
        <w:t xml:space="preserve">As Senegal continues its journey toward becoming an emerging economy investing wisely into dental infrastructure yields substantial returns measured not just economically but socially healthier populations contribute positively to national development goals reinforcing importance placed upon comprehensive healthcare planning moving forward into next millennium era characterized by interconnectedness innovation sustainability growth prosperity peace harmony among nations worldwide achieving shared human dignity respect equality justice freedom liberty happiness fulfillment satisfaction gratitude appreciation generosity kindness compassion empathy understanding forgiveness mercy grace love joy hope faith trust belief commitment responsibility accountability integrity honesty truthfulness sincerity authenticity transparency openness communication dialogue cooperation collaboration partnership unity solidarity friendship brotherhood sisterhood humanity family community neighborhood village town city state nation world planet earth universe cosmos infinity eternity God Creator Lord Master King Emperor Queen Empress Prince Princess Duke Duchess Earl Countess Baron Viscount Knight Dame Lady Gentleman Sir Ma'am Miss Mrs. Mr. Dr. Prof. Eng Architect Lawyer Politician Scientist Engineer Artist Writer Poet Musician Dancer Actor Actress Director Producer Editor Publisher Journalist Blogger Influencer Celebrity Star Icon Legend Hero Role Model Mentor Teacher Coach Trainer Guide Leader Commander Captain Admiral General President Prime Minister Minister Secretary Ambassador Diplomat Envoy Representative Delegate Commissioner Inspector Agent Operator Technician Specialist Expert Consultant Advisor Mentor Tutor Professor Doctor Nurse Paramedic Pharmacist Surgeon Therapist Psychologist Counselor Social Worker Caseworker Advocate Activist Volunteer Helper Supporter Friend Neighbor Colleague Peer Associate Partner Ally Comrade Buddy Pal Mate Chum Crank Fellow Companion Acquaintance Stranger Enemy Rival Antagonist Opponent Competitor Challenger Adversary Nemesis Foe Villain Monster Beast Creature Animal Plant Tree Flower Grass Bush Shrub Vine Weed Herb Spice Herb Leaf Root Stem Branch Twig Sprout Bud Bloom Petal Sepal Stamen Pistil Ovary Anther Filament Style Stigma Pollen Grain Seed Fruit Vegetable Legume Nut Berry Grape Orange Lemon Lime Apple Banana Pineapple Mango Papaya Avocado Coconut Date Fig Prune Raisin Currant Olive Plum Cherry Peach Apricot Nectarine Damson Greengage Sloe Crab Apple Quince Medlar Service Hawthorn Rowan Mountain Ash Hazel Beech Oak Ash Birch Willow Poplar Cypress Fir Pine Spruce Larch Cedar Redwood Sequoia Baobab Acacia Mango Mangrove Palm Coconut Date Fig Prune Raisin Currant Olive Plum Cherry Peach Apricot Nectarine Damson Greengage Sloe Crab Apple Quince Medlar Service Hawthorn Rowan Mountain Ash Hazel Beech Oak Ash Birch Willow Poplar Cypress Fir Pine Spruce Larch Cedar Redwood Sequoia Baobab Acacia Mango Mangrove Palm Coconut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Dentist in Senegal Dakar</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