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ebb771543f18defa1d45f0436b1e20f4b5a4509"/>
    <w:p>
      <w:pPr>
        <w:pStyle w:val="Heading1"/>
      </w:pPr>
      <w:r>
        <w:t xml:space="preserve">The Role and Evolution of the Dentist in United States Miami</w:t>
      </w:r>
    </w:p>
    <w:p>
      <w:pPr>
        <w:pStyle w:val="FirstParagraph"/>
      </w:pPr>
      <w:r>
        <w:rPr>
          <w:bCs/>
          <w:b/>
        </w:rPr>
        <w:t xml:space="preserve">A Term Paper submitted in partial fulfillment of the requirements for Health Sciences Studies</w:t>
      </w:r>
      <w:r>
        <w:br/>
      </w:r>
      <w:r>
        <w:rPr>
          <w:bCs/>
          <w:b/>
        </w:rPr>
        <w:t xml:space="preserve">Dedicated to the professional standards of care in United States Miami</w:t>
      </w:r>
    </w:p>
    <w:bookmarkStart w:id="20" w:name="i.-introduction"/>
    <w:p>
      <w:pPr>
        <w:pStyle w:val="Heading2"/>
      </w:pPr>
      <w:r>
        <w:t xml:space="preserve">I. Introduction</w:t>
      </w:r>
    </w:p>
    <w:p>
      <w:pPr>
        <w:pStyle w:val="FirstParagraph"/>
      </w:pPr>
      <w:r>
        <w:t xml:space="preserve">Oral health is an integral component of general health and well-being, serving as a window into systemic conditions such as diabetes, cardiovascular disease, and respiratory infections. In the diverse and dynamic landscape of healthcare in the United States Miami represents a unique microcosm where cultural diversity, tourism, and rapid urban development converge to create specific demands for dental services. This term paper examines the multifaceted role of the dentist within this specific geographic context. It explores how a dentist operates not merely as a technician for teeth repair, but as a crucial primary care provider within the United States Miami ecosystem. The discussion will analyze regulatory standards, cultural competency requirements, and the impact of environmental factors on dental practices in this vibrant metropolitan area.</w:t>
      </w:r>
    </w:p>
    <w:bookmarkEnd w:id="20"/>
    <w:bookmarkStart w:id="21" w:name="Xd3eb7dd2c39e36def9d02840193bcaf8a6134a2"/>
    <w:p>
      <w:pPr>
        <w:pStyle w:val="Heading2"/>
      </w:pPr>
      <w:r>
        <w:t xml:space="preserve">II. The Professional Identity of the Dentist in a Metropolitan Hub</w:t>
      </w:r>
    </w:p>
    <w:p>
      <w:pPr>
        <w:pStyle w:val="FirstParagraph"/>
      </w:pPr>
      <w:r>
        <w:t xml:space="preserve">A dentist is defined as a licensed medical professional who specializes in oral health. However, the scope of practice has expanded significantly over recent decades. In United States Miami, the role of the dentist extends beyond traditional restorative procedures such as fillings and extractions. Modern dentistry requires a holistic approach where practitioners must identify early signs of systemic diseases through oral manifestations. For instance, periodontal disease is strongly linked to heart disease, making the dentist a frontline defender in preventative healthcare.</w:t>
      </w:r>
      <w:r>
        <w:t xml:space="preserve"> </w:t>
      </w:r>
      <w:r>
        <w:t xml:space="preserve">In Miami, this expanded role is critical due to the high density of population and the influx of travelers from Latin America and Europe. A dentist here must navigate a complex web of insurance providers, international health plans, and emergency care demands. The professional identity of a dentist in this region is thus hybridized; they are equal parts clinician, cultural liaison, and emergency responder. This duality requires continuous education and adaptation to ensure that the standard of care meets the rigorous expectations set by both local boards and national organizations such as the American Dental Association (ADA).</w:t>
      </w:r>
    </w:p>
    <w:bookmarkEnd w:id="21"/>
    <w:bookmarkStart w:id="22" w:name="Xd35915b899e1e5c8613901709d51a2f627964b6"/>
    <w:p>
      <w:pPr>
        <w:pStyle w:val="Heading2"/>
      </w:pPr>
      <w:r>
        <w:t xml:space="preserve">III. Regulatory Framework and Standards in United States Miami</w:t>
      </w:r>
    </w:p>
    <w:p>
      <w:pPr>
        <w:pStyle w:val="FirstParagraph"/>
      </w:pPr>
      <w:r>
        <w:t xml:space="preserve">The practice of dentistry in United States Miami is governed by a strict regulatory framework designed to protect public health. The Florida Board of Dentistry sets the standards for licensure, continuing education, and ethical conduct that every dentist must adhere to. These regulations are particularly stringent in urban centers like Miami due to the high volume of patients and the complexity of cases treated.</w:t>
      </w:r>
      <w:r>
        <w:t xml:space="preserve"> </w:t>
      </w:r>
      <w:r>
        <w:t xml:space="preserve">For a dentist operating in United States Miami, compliance involves more than just passing board examinations. It requires adherence to infection control protocols that meet CDC guidelines, as well as state-specific laws regarding opioid prescription for pain management following dental procedures. Furthermore, with the introduction of advanced technologies such as 3D imaging and digital radiography in many clinics across United States Miami dentists must ensure that their equipment is maintained to federal safety standards while minimizing radiation exposure to patients.</w:t>
      </w:r>
      <w:r>
        <w:t xml:space="preserve"> </w:t>
      </w:r>
      <w:r>
        <w:t xml:space="preserve">The regulatory environment also influences business practices. Dentists in Miami must be versed in HIPAA (Health Insurance Portability and Accountability Act) regulations, ensuring the privacy of patient data is maintained with the utmost integrity. This legal framework is essential for building trust within communities where immigration status or language barriers might make patients vulnerable to exploitation or misunderstanding of their rights.</w:t>
      </w:r>
    </w:p>
    <w:bookmarkEnd w:id="22"/>
    <w:bookmarkStart w:id="23" w:name="X011977fb3df62e3ca9751ea4b157f228fa02d00"/>
    <w:p>
      <w:pPr>
        <w:pStyle w:val="Heading2"/>
      </w:pPr>
      <w:r>
        <w:t xml:space="preserve">IV. Cultural Competency and the Multilingual Dentist</w:t>
      </w:r>
    </w:p>
    <w:p>
      <w:pPr>
        <w:pStyle w:val="FirstParagraph"/>
      </w:pPr>
      <w:r>
        <w:t xml:space="preserve">One of the distinguishing features of practicing as a dentist in United States Miami is the necessity for cultural competency. Miami is often referred to as the "Capital of Latin America," with a population that includes significant communities from Cuba, Colombia, Venezuela, Argentina, and many other nations. Consequently, a dentist in this region cannot rely solely on clinical skills; they must possess strong cross-cultural communication abilities.</w:t>
      </w:r>
      <w:r>
        <w:t xml:space="preserve"> </w:t>
      </w:r>
      <w:r>
        <w:t xml:space="preserve">Language barriers are perhaps the most immediate challenge. A dentist who speaks Spanish or Portuguese can significantly reduce anxiety for patients and improve diagnostic accuracy by ensuring that symptoms are described correctly. However, language is only one facet of cultural competency. Understanding dietary habits, such as the high sugar intake associated with certain traditional cuisines or beverages common in United States Miami culture, allows a dentist to provide more effective preventative advice.</w:t>
      </w:r>
      <w:r>
        <w:t xml:space="preserve"> </w:t>
      </w:r>
      <w:r>
        <w:t xml:space="preserve">Moreover, cultural beliefs regarding health and pain can influence treatment adherence. A culturally aware dentist recognizes these nuances and adapts their patient education strategies accordingly. For example, some patients may prefer holistic remedies alongside conventional treatments. A flexible approach that respects these traditions while maintaining scientific integrity is essential for a dentist aiming to provide comprehensive care in United States Miami.</w:t>
      </w:r>
    </w:p>
    <w:bookmarkEnd w:id="23"/>
    <w:bookmarkStart w:id="24" w:name="X6e008801f89955d5144f6c05c9eb73f40fe2b65"/>
    <w:p>
      <w:pPr>
        <w:pStyle w:val="Heading2"/>
      </w:pPr>
      <w:r>
        <w:t xml:space="preserve">V. Environmental Factors and Public Health Challenges</w:t>
      </w:r>
    </w:p>
    <w:p>
      <w:pPr>
        <w:pStyle w:val="FirstParagraph"/>
      </w:pPr>
      <w:r>
        <w:t xml:space="preserve">The geography of United States Miami presents unique environmental challenges that directly impact dental health and practice logistics. As a coastal city, Miami is vulnerable to sea-level rise and extreme weather events, particularly hurricanes. For a dentist, this means having robust business continuity plans in place to ensure patient safety and data backup during storms. Clinics must be equipped with generators and emergency supplies to continue providing critical care if power outages occur.</w:t>
      </w:r>
      <w:r>
        <w:t xml:space="preserve"> </w:t>
      </w:r>
      <w:r>
        <w:t xml:space="preserve">Additionally, the tropical climate influences oral health trends. High humidity and heat can affect the storage conditions of certain dental materials, requiring precise environmental controls within operatory rooms. From a public health perspective, the prevalence of sugary tropical fruits and beverages in local diets contributes to higher rates of dental caries among certain demographics. Therefore, a dentist in United States Miami often takes on an educational role, promoting preventive measures tailored to these specific environmental and dietary contexts.</w:t>
      </w:r>
    </w:p>
    <w:bookmarkEnd w:id="24"/>
    <w:bookmarkStart w:id="25" w:name="vi.-conclusion"/>
    <w:p>
      <w:pPr>
        <w:pStyle w:val="Heading2"/>
      </w:pPr>
      <w:r>
        <w:t xml:space="preserve">VI. Conclusion</w:t>
      </w:r>
    </w:p>
    <w:p>
      <w:pPr>
        <w:pStyle w:val="FirstParagraph"/>
      </w:pPr>
      <w:r>
        <w:t xml:space="preserve">In conclusion, the role of a dentist in United States Miami is complex and multifaceted, extending far beyond simple tooth repair. It encompasses a vital function in public health, requiring strict adherence to regulatory standards, deep cultural competency, and resilience against environmental challenges. As the population of United States Miami continues to grow and diversify, the demand for high-quality dental care will only increase. The modern dentist must therefore be adaptable, educated in systemic health connections, and deeply embedded within the local community. By fulfilling these expanded responsibilities, a dentist contributes significantly to the overall well-being of patients across United States Miami, ensuring that oral health is maintained as a cornerstone of general health for all residents and visitors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United States Miami</dc:title>
  <dc:creator/>
  <dc:language>en</dc:language>
  <cp:keywords/>
  <dcterms:created xsi:type="dcterms:W3CDTF">2026-07-30T09:49:56Z</dcterms:created>
  <dcterms:modified xsi:type="dcterms:W3CDTF">2026-07-30T09:49:56Z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