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Australia</w:t>
      </w:r>
      <w:r>
        <w:t xml:space="preserve"> </w:t>
      </w:r>
      <w:r>
        <w:t xml:space="preserve">Sydney</w:t>
      </w:r>
    </w:p>
    <w:bookmarkStart w:id="29" w:name="term-paper"/>
    <w:p>
      <w:pPr>
        <w:pStyle w:val="Heading1"/>
      </w:pPr>
      <w:r>
        <w:t xml:space="preserve">Term Paper</w:t>
      </w:r>
    </w:p>
    <w:p>
      <w:pPr>
        <w:pStyle w:val="FirstParagraph"/>
      </w:pPr>
      <w:r>
        <w:br/>
      </w:r>
    </w:p>
    <w:p>
      <w:pPr>
        <w:pStyle w:val="BodyText"/>
      </w:pPr>
      <w:r>
        <w:rPr>
          <w:bCs/>
          <w:b/>
        </w:rPr>
        <w:t xml:space="preserve">The Role and Impact of Dietitians in Australia Sydney</w:t>
      </w:r>
      <w:r>
        <w:br/>
      </w:r>
      <w:r>
        <w:br/>
      </w:r>
      <w:r>
        <w:t xml:space="preserve">A Comprehensive Analysis of Professional Practice, Public Health Strategy, and Cultural Adaptation.</w:t>
      </w:r>
      <w:r>
        <w:br/>
      </w:r>
      <w:r>
        <w:br/>
      </w:r>
      <w:r>
        <w:t xml:space="preserve">Student Name: [Insert Name]</w:t>
      </w:r>
      <w:r>
        <w:br/>
      </w:r>
      <w:r>
        <w:t xml:space="preserve">Course Code: NUTR301</w:t>
      </w:r>
      <w:r>
        <w:br/>
      </w:r>
      <w:r>
        <w:t xml:space="preserve">Date: October 26, 2023</w:t>
      </w:r>
      <w:r>
        <w:br/>
      </w:r>
      <w:r>
        <w:t xml:space="preserve"> </w:t>
      </w:r>
      <w:r>
        <w:t xml:space="preserve"> </w:t>
      </w:r>
      <w:r>
        <w:rPr>
          <w:bCs/>
          <w:b/>
        </w:rPr>
        <w:t xml:space="preserve">Table of Contents</w:t>
      </w:r>
    </w:p>
    <w:p>
      <w:pPr>
        <w:numPr>
          <w:ilvl w:val="0"/>
          <w:numId w:val="1001"/>
        </w:numPr>
        <w:pStyle w:val="Compact"/>
      </w:pPr>
      <w:r>
        <w:t xml:space="preserve">. Introduction. . . . . .</w:t>
      </w:r>
    </w:p>
    <w:p>
      <w:pPr>
        <w:pStyle w:val="FirstParagraph"/>
      </w:pPr>
      <w:r>
        <w:t xml:space="preserve">Historical Context and Professional Evolution in Australia Sydney.</w:t>
      </w:r>
    </w:p>
    <w:p>
      <w:pPr>
        <w:pStyle w:val="BodyText"/>
      </w:pPr>
      <w:r>
        <w:t xml:space="preserve">. The Scope of Dietitian Practice in the Australian Healthcare System.</w:t>
      </w:r>
    </w:p>
    <w:p>
      <w:pPr>
        <w:pStyle w:val="BodyText"/>
      </w:pPr>
      <w:r>
        <w:t xml:space="preserve">&lt;4. Challenges Specific to Australia Sydney:</w:t>
      </w:r>
    </w:p>
    <w:p>
      <w:pPr>
        <w:numPr>
          <w:ilvl w:val="0"/>
          <w:numId w:val="1002"/>
        </w:numPr>
        <w:pStyle w:val="Compact"/>
      </w:pPr>
      <w:r>
        <w:t xml:space="preserve">Cultural Diversity and Dietary Habits</w:t>
      </w:r>
    </w:p>
    <w:p>
      <w:pPr>
        <w:pStyle w:val="FirstParagraph"/>
      </w:pPr>
      <w:r>
        <w:t xml:space="preserve">&lt;5. The Future of Dietetics in Australia Sydney.</w:t>
      </w:r>
    </w:p>
    <w:p>
      <w:pPr>
        <w:pStyle w:val="BodyText"/>
      </w:pPr>
      <w:r>
        <w:t xml:space="preserve">&lt;6&gt;. Conclusion.</w:t>
      </w:r>
    </w:p>
    <w:bookmarkStart w:id="20" w:name="introduction"/>
    <w:p>
      <w:pPr>
        <w:pStyle w:val="Heading2"/>
      </w:pPr>
      <w:r>
        <w:t xml:space="preserve">1. Introduction</w:t>
      </w:r>
    </w:p>
    <w:p>
      <w:pPr>
        <w:pStyle w:val="FirstParagraph"/>
      </w:pPr>
      <w:r>
        <w:t xml:space="preserve">In the modern healthcare landscape, nutrition plays a pivotal role in disease prevention, management, and overall well-being. A</w:t>
      </w:r>
      <w:r>
        <w:t xml:space="preserve"> </w:t>
      </w:r>
      <w:r>
        <w:rPr>
          <w:bCs/>
          <w:b/>
        </w:rPr>
        <w:t xml:space="preserve">Dietitian</w:t>
      </w:r>
      <w:r>
        <w:t xml:space="preserve"> </w:t>
      </w:r>
      <w:r>
        <w:t xml:space="preserve">is a qualified health professional who provides evidence-based nutritional advice and treatment. In the context of Australia Sydney, a city characterized by rapid urbanization, diverse cultural demographics,</w:t>
      </w:r>
    </w:p>
    <w:p>
      <w:pPr>
        <w:pStyle w:val="BodyText"/>
      </w:pPr>
      <w:r>
        <w:t xml:space="preserve">This term paper explores the multifaceted role of the Dietitian within Australia Sydney. It examines how these professionals navigate local regulations, address public health challenges such as obesity and diabetes,</w:t>
      </w:r>
    </w:p>
    <w:bookmarkEnd w:id="20"/>
    <w:bookmarkStart w:id="21" w:name="X7692485d76a2fcbd60ce1253afb2081b4f8478e"/>
    <w:p>
      <w:pPr>
        <w:pStyle w:val="Heading2"/>
      </w:pPr>
      <w:r>
        <w:t xml:space="preserve">2. Historical Context and Professional Evolution in Australia Sydney</w:t>
      </w:r>
    </w:p>
    <w:p>
      <w:pPr>
        <w:pStyle w:val="FirstParagraph"/>
      </w:pPr>
      <w:r>
        <w:br/>
      </w:r>
    </w:p>
    <w:p>
      <w:pPr>
        <w:pStyle w:val="BodyText"/>
      </w:pPr>
      <w:r>
        <w:t xml:space="preserve">The profession of dietetics in Australia has evolved significantly over the past century. Initially focused on hospital-based care for specific conditions, the role of a Dietitian has expanded to encompass community health, sports nutrition, and corporate wellness programs. In Australia Sydney specifically,</w:t>
      </w:r>
    </w:p>
    <w:p>
      <w:pPr>
        <w:pStyle w:val="BodyText"/>
      </w:pPr>
      <w:r>
        <w:t xml:space="preserve">Historically,</w:t>
      </w:r>
    </w:p>
    <w:bookmarkEnd w:id="21"/>
    <w:bookmarkStart w:id="22" w:name="X720f96e555273623df507cf1c21eae60799ac46"/>
    <w:p>
      <w:pPr>
        <w:pStyle w:val="Heading2"/>
      </w:pPr>
      <w:r>
        <w:t xml:space="preserve">3. The Scope of Dietitian Practice in the Australian Healthcare System</w:t>
      </w:r>
    </w:p>
    <w:p>
      <w:pPr>
        <w:pStyle w:val="FirstParagraph"/>
      </w:pPr>
      <w:r>
        <w:br/>
      </w:r>
    </w:p>
    <w:p>
      <w:pPr>
        <w:pStyle w:val="BodyText"/>
      </w:pPr>
      <w:r>
        <w:t xml:space="preserve">In Australia Sydney, a Dietitian typically operates within a regulated framework governed by national standards. The key aspects of their practice include:</w:t>
      </w:r>
      <w:r>
        <w:br/>
      </w:r>
    </w:p>
    <w:p>
      <w:pPr>
        <w:numPr>
          <w:ilvl w:val="0"/>
          <w:numId w:val="1003"/>
        </w:numPr>
        <w:pStyle w:val="Compact"/>
      </w:pPr>
      <w:r>
        <w:t xml:space="preserve">. Clinical Nutrition Therapy:</w:t>
      </w:r>
      <w:r>
        <w:t xml:space="preserve"> </w:t>
      </w:r>
      <w:r>
        <w:rPr>
          <w:bCs/>
          <w:b/>
        </w:rPr>
        <w:t xml:space="preserve">Dietitians</w:t>
      </w:r>
      <w:r>
        <w:t xml:space="preserve"> </w:t>
      </w:r>
      <w:r>
        <w:t xml:space="preserve">in public hospitals such as the Royal Prince Alfred Hospital or St Vincent's Hospital manage complex medical cases, including renal disease, gastrointestinal disorders, and metabolic conditions. They work closely with multidisciplinary teams to tailor nutritional interventions.</w:t>
      </w:r>
    </w:p>
    <w:p>
      <w:pPr>
        <w:pStyle w:val="FirstParagraph"/>
      </w:pPr>
      <w:r>
        <w:t xml:space="preserve">. Public Health and Prevention: Many Dietitians work with local government areas in Sydney to implement community health initiatives aimed at reducing the prevalence of lifestyle-related diseases.</w:t>
      </w:r>
    </w:p>
    <w:p>
      <w:pPr>
        <w:pStyle w:val="BodyText"/>
      </w:pPr>
      <w:r>
        <w:t xml:space="preserve">&lt;3. Private Practice: A growing number of Dietitians operate private clinics throughout suburbs such as Bondi, Parramatta, and North Sydney. They offer personalized meal planning and behavioral change strategies for clients seeking weight management or improved athletic performance.</w:t>
      </w:r>
    </w:p>
    <w:p>
      <w:pPr>
        <w:pStyle w:val="BodyText"/>
      </w:pPr>
      <w:r>
        <w:t xml:space="preserve">&lt;4&gt;. Education and Advocacy: Dietitians play a crucial role in educating the public about food safety, nutritional labeling,</w:t>
      </w:r>
    </w:p>
    <w:bookmarkEnd w:id="22"/>
    <w:bookmarkStart w:id="26" w:name="challenges-specific-to-australia-sydney"/>
    <w:p>
      <w:pPr>
        <w:pStyle w:val="Heading2"/>
      </w:pPr>
      <w:r>
        <w:t xml:space="preserve">4. Challenges Specific to Australia Sydney</w:t>
      </w:r>
    </w:p>
    <w:p>
      <w:pPr>
        <w:pStyle w:val="FirstParagraph"/>
      </w:pPr>
      <w:r>
        <w:br/>
      </w:r>
    </w:p>
    <w:p>
      <w:pPr>
        <w:pStyle w:val="BodyText"/>
      </w:pPr>
      <w:r>
        <w:t xml:space="preserve">The practice of dietetics in Australia Sydney is influenced by several unique challenges that require specialized approaches.</w:t>
      </w:r>
      <w:r>
        <w:br/>
      </w:r>
    </w:p>
    <w:bookmarkStart w:id="23" w:name="cultural-diversity-and-dietary-habits"/>
    <w:p>
      <w:pPr>
        <w:pStyle w:val="Heading3"/>
      </w:pPr>
      <w:r>
        <w:t xml:space="preserve">. Cultural Diversity and Dietary Habits</w:t>
      </w:r>
    </w:p>
    <w:p>
      <w:pPr>
        <w:pStyle w:val="FirstParagraph"/>
      </w:pPr>
      <w:r>
        <w:br/>
      </w:r>
    </w:p>
    <w:p>
      <w:pPr>
        <w:pStyle w:val="BodyText"/>
      </w:pPr>
      <w:r>
        <w:t xml:space="preserve">Sydney is one of the most multicultural cities in the world. A Dietitian must possess cultural competence to effectively serve clients from diverse backgrounds, including significant populations of Asian, Middle Eastern,</w:t>
      </w:r>
    </w:p>
    <w:bookmarkEnd w:id="23"/>
    <w:bookmarkStart w:id="24" w:name="socioeconomic-disparities"/>
    <w:p>
      <w:pPr>
        <w:pStyle w:val="Heading3"/>
      </w:pPr>
      <w:r>
        <w:t xml:space="preserve">. Socioeconomic Disparities</w:t>
      </w:r>
    </w:p>
    <w:p>
      <w:pPr>
        <w:pStyle w:val="FirstParagraph"/>
      </w:pPr>
      <w:r>
        <w:br/>
      </w:r>
    </w:p>
    <w:p>
      <w:pPr>
        <w:pStyle w:val="BodyText"/>
      </w:pPr>
      <w:r>
        <w:t xml:space="preserve">Access to healthy food varies significantly across Australia Sydney. While some suburbs have abundant access to fresh produce and organic options,Dietitians are increasingly tasked with providing low-cost nutritional advice that is accessible to those facing food insecurity. This involves creating meal plans that maximize nutritional value while minimizing cost, a critical skill in the current economic climate.</w:t>
      </w:r>
      <w:r>
        <w:br/>
      </w:r>
    </w:p>
    <w:bookmarkEnd w:id="24"/>
    <w:bookmarkStart w:id="25" w:name="sustainability-and-local-food-systems"/>
    <w:p>
      <w:pPr>
        <w:pStyle w:val="Heading3"/>
      </w:pPr>
      <w:r>
        <w:t xml:space="preserve">. Sustainability and Local Food Systems</w:t>
      </w:r>
    </w:p>
    <w:p>
      <w:pPr>
        <w:pStyle w:val="FirstParagraph"/>
      </w:pPr>
      <w:r>
        <w:br/>
      </w:r>
    </w:p>
    <w:p>
      <w:pPr>
        <w:pStyle w:val="BodyText"/>
      </w:pPr>
      <w:r>
        <w:t xml:space="preserve">There is a growing emphasis on sustainability within the Australian dietetic profession. Dietitians in Australia Sydney are encouraged to promote diets that are not only healthy for individuals but also environmentally sustainable. This includes advocating for increased consumption of plant-based foods, supporting local farmers,</w:t>
      </w:r>
    </w:p>
    <w:bookmarkEnd w:id="25"/>
    <w:bookmarkEnd w:id="26"/>
    <w:bookmarkStart w:id="27" w:name="X384703ca57b95bde1e12247b82d4870091e2dc7"/>
    <w:p>
      <w:pPr>
        <w:pStyle w:val="Heading2"/>
      </w:pPr>
      <w:r>
        <w:t xml:space="preserve">5. The Future of Dietetics in Australia Sydney</w:t>
      </w:r>
    </w:p>
    <w:p>
      <w:pPr>
        <w:pStyle w:val="FirstParagraph"/>
      </w:pPr>
      <w:r>
        <w:br/>
      </w:r>
    </w:p>
    <w:p>
      <w:pPr>
        <w:pStyle w:val="BodyText"/>
      </w:pPr>
      <w:r>
        <w:t xml:space="preserve">The future outlook for Dietitians in Australia Sydney is promising yet challenging. With an aging population and a rising prevalence of chronic diseases such as type 2 diabetes and cardiovascular disease,Dietitians will likely see increased demand for their services. Furthermore, the integration of digital health technologies offers new opportunities for remote consultations and personalized nutrition tracking.</w:t>
      </w:r>
      <w:r>
        <w:br/>
      </w:r>
    </w:p>
    <w:p>
      <w:pPr>
        <w:pStyle w:val="BodyText"/>
      </w:pPr>
      <w:r>
        <w:t xml:space="preserve">Additionally, there is a push towards greater recognition of dietetics within primary healthcare. Advocacy efforts by organizations such as Dietitians Australia aim to ensure that Medicare rebates cover more services provided by Dietitians, thereby improving accessibility for all Australians in Sydney and beyond.</w:t>
      </w:r>
      <w:r>
        <w:br/>
      </w:r>
    </w:p>
    <w:p>
      <w:pPr>
        <w:pStyle w:val="BodyText"/>
      </w:pPr>
      <w:r>
        <w:t xml:space="preserve">Educational institutions in Australia Sydney are also adapting their curricula to include more training in digital health literacy,</w:t>
      </w:r>
    </w:p>
    <w:bookmarkEnd w:id="27"/>
    <w:bookmarkStart w:id="28" w:name="conclusion"/>
    <w:p>
      <w:pPr>
        <w:pStyle w:val="Heading2"/>
      </w:pPr>
      <w:r>
        <w:t xml:space="preserve">. Conclusion</w:t>
      </w:r>
    </w:p>
    <w:p>
      <w:pPr>
        <w:pStyle w:val="FirstParagraph"/>
      </w:pPr>
      <w:r>
        <w:br/>
      </w:r>
    </w:p>
    <w:p>
      <w:pPr>
        <w:pStyle w:val="BodyText"/>
      </w:pPr>
      <w:r>
        <w:t xml:space="preserve">In conclusion, the Dietitian is an essential component of the healthcare infrastructure in Australia Sydney. Their work extends beyond simple meal planning, encompassing clinical care,Dietitians must navigate a complex landscape of cultural diversity,</w:t>
      </w:r>
      <w:r>
        <w:br/>
      </w:r>
    </w:p>
    <w:p>
      <w:pPr>
        <w:pStyle w:val="BodyText"/>
      </w:pPr>
      <w:r>
        <w:t xml:space="preserve">As Australia Sydney continues to grow and change,Dietitians will remain at the forefront of promoting health and preventing disease. Their ability to adapt to new scientific findings,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Australia Sydney</dc:title>
  <dc:creator/>
  <dc:language>en</dc:language>
  <cp:keywords/>
  <dcterms:created xsi:type="dcterms:W3CDTF">2026-07-29T02:51:21Z</dcterms:created>
  <dcterms:modified xsi:type="dcterms:W3CDTF">2026-07-29T02:51:21Z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