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China</w:t>
      </w:r>
      <w:r>
        <w:t xml:space="preserve"> </w:t>
      </w:r>
      <w:r>
        <w:t xml:space="preserve">Shanghai</w:t>
      </w:r>
    </w:p>
    <w:p>
      <w:pPr>
        <w:pStyle w:val="FirstParagraph"/>
      </w:pPr>
      <w:r>
        <w:rPr>
          <w:bCs/>
          <w:b/>
        </w:rPr>
        <w:t xml:space="preserve">Date:</w:t>
      </w:r>
      <w:r>
        <w:t xml:space="preserve"> </w:t>
      </w:r>
      <w:r>
        <w:t xml:space="preserve">October 26, 2023</w:t>
      </w:r>
    </w:p>
    <w:p>
      <w:pPr>
        <w:pStyle w:val="BodyText"/>
      </w:pPr>
      <w:r>
        <w:rPr>
          <w:bCs/>
          <w:b/>
        </w:rPr>
        <w:t xml:space="preserve">Course:</w:t>
      </w:r>
      <w:r>
        <w:t xml:space="preserve">Nutritional Science and Public Health Policy</w:t>
      </w:r>
    </w:p>
    <w:p>
      <w:pPr>
        <w:pStyle w:val="BodyText"/>
      </w:pPr>
      <w:r>
        <w:rPr>
          <w:bCs/>
          <w:b/>
        </w:rPr>
        <w:t xml:space="preserve">Submitted By :</w:t>
      </w:r>
      <w:r>
        <w:t xml:space="preserve"> </w:t>
      </w:r>
      <w:r>
        <w:t xml:space="preserve">Student Name</w:t>
      </w:r>
    </w:p>
    <w:bookmarkStart w:id="34" w:name="Xac85554d12782fcf7ec476f72f6f3bb7a6780a8"/>
    <w:p>
      <w:pPr>
        <w:pStyle w:val="Heading1"/>
      </w:pPr>
      <w:r>
        <w:t xml:space="preserve">The Professional Integration of the Dietitian in China Shanghai: Addressing Public Health Challenges Through Nutritional Expertise</w:t>
      </w:r>
    </w:p>
    <w:bookmarkStart w:id="20" w:name="abstract"/>
    <w:p>
      <w:pPr>
        <w:pStyle w:val="Heading2"/>
      </w:pPr>
      <w:r>
        <w:t xml:space="preserve">Abstract</w:t>
      </w:r>
    </w:p>
    <w:p>
      <w:pPr>
        <w:pStyle w:val="FirstParagraph"/>
      </w:pPr>
      <w:r>
        <w:t xml:space="preserve">This term paper explores the critical role of the professional dietitian within the unique socio-economic and cultural context of China Shanghai. As a global metropolis experiencing rapid urbanization, aging demographics, and dietary transitions, Shanghai faces significant public health challenges related to non-communicable diseases. This document analyzes the historical evolution, current regulatory landscape, and future potential of dietitians in this region. It argues that the formal recognition and expansion of the dietitian profession are essential for implementing effective nutritional interventions in China Shanghai's modern healthcare system.</w:t>
      </w:r>
    </w:p>
    <w:bookmarkEnd w:id="20"/>
    <w:bookmarkStart w:id="21" w:name="introduction"/>
    <w:p>
      <w:pPr>
        <w:pStyle w:val="Heading2"/>
      </w:pPr>
      <w:r>
        <w:t xml:space="preserve">1. Introduction</w:t>
      </w:r>
    </w:p>
    <w:p>
      <w:pPr>
        <w:pStyle w:val="FirstParagraph"/>
      </w:pPr>
      <w:r>
        <w:t xml:space="preserve">The definition of a Dietitian extends beyond simple meal planning; it represents a specialized scientific profession dedicated to translating nutritional science into practical dietary advice for individuals and populations. In the context of global health, the integration of qualified dietitians into healthcare systems is increasingly recognized as a cornerstone of preventive medicine. However, in China Shanghai, this integration is at a pivotal juncture. While traditional Chinese medicine emphasizes food as medicine, the modern clinical application requires rigorous scientific standards that professional dietitians provide.</w:t>
      </w:r>
    </w:p>
    <w:p>
      <w:pPr>
        <w:pStyle w:val="BodyText"/>
      </w:pPr>
      <w:r>
        <w:t xml:space="preserve">This term paper aims to elucidate why the Dietitian is an indispensable asset to China Shanghai. It will examine the specific health burdens prevalent in this city, such as diabetes and hypertension, and discuss how dietary counseling can mitigate these risks. Furthermore, it will address the cultural nuances of eating habits in Shanghai that make professional guidance complex yet necessary.</w:t>
      </w:r>
    </w:p>
    <w:bookmarkEnd w:id="21"/>
    <w:bookmarkStart w:id="24" w:name="X8cd19f153d0dddfe3c9c48e93ec3c011c4cffa5"/>
    <w:p>
      <w:pPr>
        <w:pStyle w:val="Heading2"/>
      </w:pPr>
      <w:r>
        <w:t xml:space="preserve">2. The Epidemiological Landscape of China Shanghai</w:t>
      </w:r>
    </w:p>
    <w:p>
      <w:pPr>
        <w:pStyle w:val="FirstParagraph"/>
      </w:pPr>
      <w:r>
        <w:t xml:space="preserve">To understand the necessity of a dietitian in China Shanghai, one must first analyze the health profile of its population. As one of China's most economically developed regions, Shanghai has witnessed a dramatic shift in lifestyle factors over the past three decades. This "nutrition transition" has led to increased consumption of processed foods, higher intakes of saturated fats and sugars, and decreased physical activity levels.</w:t>
      </w:r>
    </w:p>
    <w:bookmarkStart w:id="22" w:name="the-rise-of-non-communicable-diseases"/>
    <w:p>
      <w:pPr>
        <w:pStyle w:val="Heading3"/>
      </w:pPr>
      <w:r>
        <w:t xml:space="preserve">2.1 The Rise of Non-Communicable Diseases</w:t>
      </w:r>
    </w:p>
    <w:p>
      <w:pPr>
        <w:pStyle w:val="FirstParagraph"/>
      </w:pPr>
      <w:r>
        <w:t xml:space="preserve">Data indicates that chronic diseases are now the leading cause of death in China Shanghai. Cardiovascular disease, type 2 diabetes, and certain cancers are on the rise. According to recent health surveys, the prevalence of overweight and obesity among adults in urban areas like Shanghai has surpassed 50%. These statistics underscore an urgent need for medical nutrition therapy (MNT), which is the primary domain of practice for a dietitian. Without professional intervention relying on evidence-based guidelines, these trends are likely to worsen.</w:t>
      </w:r>
    </w:p>
    <w:bookmarkEnd w:id="22"/>
    <w:bookmarkStart w:id="23" w:name="the-aging-population"/>
    <w:p>
      <w:pPr>
        <w:pStyle w:val="Heading3"/>
      </w:pPr>
      <w:r>
        <w:t xml:space="preserve">2.2 The Aging Population</w:t>
      </w:r>
    </w:p>
    <w:p>
      <w:pPr>
        <w:pStyle w:val="FirstParagraph"/>
      </w:pPr>
      <w:r>
        <w:t xml:space="preserve">China Shanghai is also one of the fastest-aging cities in the world. Elderly residents often face malnutrition, sarcopenia (muscle loss), and difficulty swallowing, conditions that require precise nutritional management. A dietitian plays a crucial role in tailoring diets to maintain muscle mass and manage comorbidities in this demographic, thereby reducing hospital readmission rates and improving quality of life.</w:t>
      </w:r>
    </w:p>
    <w:bookmarkEnd w:id="23"/>
    <w:bookmarkEnd w:id="24"/>
    <w:bookmarkStart w:id="27" w:name="the-role-and-scope-of-the-dietitian"/>
    <w:p>
      <w:pPr>
        <w:pStyle w:val="Heading2"/>
      </w:pPr>
      <w:r>
        <w:t xml:space="preserve">3. The Role and Scope of the Dietitian</w:t>
      </w:r>
    </w:p>
    <w:p>
      <w:pPr>
        <w:pStyle w:val="FirstParagraph"/>
      </w:pPr>
      <w:r>
        <w:t xml:space="preserve">A qualified Dietitian is not merely a nutritionist; they are healthcare professionals who have completed rigorous academic training and clinical internships. In the context of China Shanghai, their role spans three primary sectors: clinical care, public health policy, and food service management.</w:t>
      </w:r>
    </w:p>
    <w:bookmarkStart w:id="25" w:name="clinical-integration"/>
    <w:p>
      <w:pPr>
        <w:pStyle w:val="Heading3"/>
      </w:pPr>
      <w:r>
        <w:t xml:space="preserve">3.1 Clinical Integration</w:t>
      </w:r>
    </w:p>
    <w:p>
      <w:pPr>
        <w:pStyle w:val="FirstParagraph"/>
      </w:pPr>
      <w:r>
        <w:t xml:space="preserve">In hospitals across China Shanghai, the presence of a dietitian is becoming increasingly vital for patient outcomes. Post-operative recovery management, renal disease dietary restrictions, and pediatric growth monitoring are areas where dietitians collaborate with physicians and nurses. For instance, in treating diabetic patients in Shanghai’s top-tier hospitals (Tier 3 Grade A), dietitians provide individualized carbohydrate counting education that aligns with traditional Chinese diets containing rice and noodles, which can be challenging for patients to manage without expert guidance.</w:t>
      </w:r>
    </w:p>
    <w:bookmarkEnd w:id="25"/>
    <w:bookmarkStart w:id="26" w:name="public-health-education"/>
    <w:p>
      <w:pPr>
        <w:pStyle w:val="Heading3"/>
      </w:pPr>
      <w:r>
        <w:t xml:space="preserve">3.2 Public Health Education</w:t>
      </w:r>
    </w:p>
    <w:p>
      <w:pPr>
        <w:pStyle w:val="FirstParagraph"/>
      </w:pPr>
      <w:r>
        <w:t xml:space="preserve">Beyond the hospital walls, a Dietitian serves as an educator. In China Shanghai, where health literacy varies widely across different socioeconomic groups, dietitians are essential for disseminating accurate information amidst a sea of misinformation on social media platforms like WeChat and Douyin. They work with community centers to promote the "Healthy China 2030" initiative by teaching residents how to read food labels and prepare balanced meals using locally available ingredients.</w:t>
      </w:r>
    </w:p>
    <w:bookmarkEnd w:id="26"/>
    <w:bookmarkEnd w:id="27"/>
    <w:bookmarkStart w:id="28" w:name="cultural-considerations-in-shanghai"/>
    <w:p>
      <w:pPr>
        <w:pStyle w:val="Heading2"/>
      </w:pPr>
      <w:r>
        <w:t xml:space="preserve">4. Cultural Considerations in Shanghai</w:t>
      </w:r>
    </w:p>
    <w:p>
      <w:pPr>
        <w:pStyle w:val="FirstParagraph"/>
      </w:pPr>
      <w:r>
        <w:t xml:space="preserve">The effectiveness of a Dietitian in China Shanghai is heavily dependent on their ability to navigate local culinary culture. Western dietary models cannot be simply transplanted into the Shanghai context without adaptation. Traditional Shanghainese cuisine, known for its sweet and savory flavors, often involves significant amounts of sugar and oil.</w:t>
      </w:r>
    </w:p>
    <w:p>
      <w:pPr>
        <w:pStyle w:val="BodyText"/>
      </w:pPr>
      <w:r>
        <w:t xml:space="preserve">A skilled dietitian must possess cultural competence to suggest modifications rather than prohibitions. For example, rather than advising against soy sauce or fried dishes entirely—a approach that might lead to patient non-compliance—a dietitian in China Shanghai might recommend portion control strategies or healthier cooking methods such as steaming or quick stir-frying with less oil. This nuanced approach ensures that dietary adherence is sustainable for families rooted in deep-seated culinary traditions.</w:t>
      </w:r>
    </w:p>
    <w:bookmarkEnd w:id="28"/>
    <w:bookmarkStart w:id="31" w:name="challenges-and-future-directions"/>
    <w:p>
      <w:pPr>
        <w:pStyle w:val="Heading2"/>
      </w:pPr>
      <w:r>
        <w:t xml:space="preserve">5. Challenges and Future Directions</w:t>
      </w:r>
    </w:p>
    <w:p>
      <w:pPr>
        <w:pStyle w:val="FirstParagraph"/>
      </w:pPr>
      <w:r>
        <w:t xml:space="preserve">Despite the clear need, the profession of dietitian in China Shanghai faces several hurdles. Historically, there has been a lack of standardized national certification for nutritionists, leading to confusion between certified dietitians and unqualified "nutrition coaches." However, recent regulatory changes by the Chinese government have begun to professionalize these roles.</w:t>
      </w:r>
    </w:p>
    <w:bookmarkStart w:id="29" w:name="standardization-and-regulation"/>
    <w:p>
      <w:pPr>
        <w:pStyle w:val="Heading3"/>
      </w:pPr>
      <w:r>
        <w:t xml:space="preserve">5.1 Standardization and Regulation</w:t>
      </w:r>
    </w:p>
    <w:p>
      <w:pPr>
        <w:pStyle w:val="FirstParagraph"/>
      </w:pPr>
      <w:r>
        <w:t xml:space="preserve">To strengthen the position of the dietitian in China Shanghai, it is imperative that academic institutions align their curricula with international standards while incorporating local medical contexts. Furthermore, healthcare policies must formally reimburse for medical nutrition therapy provided by registered dietitians. Currently, out-of-pocket payments are common, which limits access for lower-income populations.</w:t>
      </w:r>
    </w:p>
    <w:bookmarkEnd w:id="29"/>
    <w:bookmarkStart w:id="30" w:name="technological-integration"/>
    <w:p>
      <w:pPr>
        <w:pStyle w:val="Heading3"/>
      </w:pPr>
      <w:r>
        <w:t xml:space="preserve">5.2 Technological Integration</w:t>
      </w:r>
    </w:p>
    <w:p>
      <w:pPr>
        <w:pStyle w:val="FirstParagraph"/>
      </w:pPr>
      <w:r>
        <w:t xml:space="preserve">The future of the dietitian in China Shanghai also lies in digital health. With high smartphone penetration, dietitians can leverage tele-nutrition services to reach a broader audience. Apps that track food intake and provide real-time feedback from certified professionals represent the next frontier for public health intervention in this tech-savvy city.</w:t>
      </w:r>
    </w:p>
    <w:bookmarkEnd w:id="30"/>
    <w:bookmarkEnd w:id="31"/>
    <w:bookmarkStart w:id="32" w:name="conclusion"/>
    <w:p>
      <w:pPr>
        <w:pStyle w:val="Heading2"/>
      </w:pPr>
      <w:r>
        <w:t xml:space="preserve">6. Conclusion</w:t>
      </w:r>
    </w:p>
    <w:p>
      <w:pPr>
        <w:pStyle w:val="FirstParagraph"/>
      </w:pPr>
      <w:r>
        <w:t xml:space="preserve">In conclusion, the establishment and expansion of the dietitian profession are not just academic exercises but practical necessities for the sustainable development of public health in China Shanghai. The intersection of rising chronic disease rates, an aging population, and a unique culinary culture creates a complex environment that requires specialized expertise. A Dietitian provides this expertise by bridging the gap between scientific nutritional knowledge and daily lifestyle choices.</w:t>
      </w:r>
    </w:p>
    <w:p>
      <w:pPr>
        <w:pStyle w:val="BodyText"/>
      </w:pPr>
      <w:r>
        <w:t xml:space="preserve">For policymakers, hospital administrators, and community leaders in China Shanghai, investing in the dietitian workforce is an investment in the long-term viability of their healthcare system. By empowering dietitians to lead nutritional interventions, Shanghai can set a benchmark for other Chinese cities seeking to balance modernization with health preservation. Ultimately, the dietitian serves as a guardian of public health, ensuring that as China Shanghai grows economically, its citizens grow healthier.</w:t>
      </w:r>
    </w:p>
    <w:bookmarkEnd w:id="32"/>
    <w:bookmarkStart w:id="33" w:name="references-selected"/>
    <w:p>
      <w:pPr>
        <w:pStyle w:val="Heading2"/>
      </w:pPr>
      <w:r>
        <w:t xml:space="preserve">7. References (Selected)</w:t>
      </w:r>
    </w:p>
    <w:p>
      <w:pPr>
        <w:numPr>
          <w:ilvl w:val="0"/>
          <w:numId w:val="1001"/>
        </w:numPr>
        <w:pStyle w:val="Compact"/>
      </w:pPr>
      <w:r>
        <w:t xml:space="preserve">World Health Organization .( 2021 ). Noncommunicable diseases country profiles: China .</w:t>
      </w:r>
    </w:p>
    <w:p>
      <w:pPr>
        <w:numPr>
          <w:ilvl w:val="0"/>
          <w:numId w:val="1001"/>
        </w:numPr>
        <w:pStyle w:val="Compact"/>
      </w:pPr>
      <w:r>
        <w:t xml:space="preserve">National Health Commission of the People's Republic of China .( 2019 ). Healthy China Action ( 2019-2030 ).</w:t>
      </w:r>
    </w:p>
    <w:p>
      <w:pPr>
        <w:numPr>
          <w:ilvl w:val="0"/>
          <w:numId w:val="1001"/>
        </w:numPr>
        <w:pStyle w:val="Compact"/>
      </w:pPr>
      <w:r>
        <w:t xml:space="preserve">Shanghai Municipal Health Commission. (2023). Annual Statistical Report on Chronic Disease Prevalence in Shanghai.</w:t>
      </w:r>
    </w:p>
    <w:p>
      <w:pPr>
        <w:numPr>
          <w:ilvl w:val="0"/>
          <w:numId w:val="1001"/>
        </w:numPr>
        <w:pStyle w:val="Compact"/>
      </w:pPr>
      <w:r>
        <w:t xml:space="preserve">Academy of Nutrition and Dietetics .( 2021 ). Evidence Analysis Library : Clinical Practice Guidelines for Medical Nutrition Therapy .</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Dietitian in China Shanghai</dc:title>
  <dc:creator/>
  <dc:language>en</dc:language>
  <cp:keywords/>
  <dcterms:created xsi:type="dcterms:W3CDTF">2026-07-29T14:46:47Z</dcterms:created>
  <dcterms:modified xsi:type="dcterms:W3CDTF">2026-07-29T14:46:47Z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