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Ethiopia</w:t>
      </w:r>
      <w:r>
        <w:t xml:space="preserve"> </w:t>
      </w:r>
      <w:r>
        <w:t xml:space="preserve">Addis</w:t>
      </w:r>
      <w:r>
        <w:t xml:space="preserve"> </w:t>
      </w:r>
      <w:r>
        <w:t xml:space="preserve">Ababa</w:t>
      </w:r>
    </w:p>
    <w:bookmarkStart w:id="32" w:name="Xf3cad310f3ee179a62a58d0173d16fd1756ebc1"/>
    <w:p>
      <w:pPr>
        <w:pStyle w:val="Heading1"/>
      </w:pPr>
      <w:r>
        <w:t xml:space="preserve">The Role and Impact of Dietitians in Ethiopia Addis Ababa</w:t>
      </w:r>
    </w:p>
    <w:p>
      <w:pPr>
        <w:pStyle w:val="FirstParagraph"/>
      </w:pPr>
      <w:r>
        <w:rPr>
          <w:bCs/>
          <w:b/>
        </w:rPr>
        <w:t xml:space="preserve">Date:</w:t>
      </w:r>
      <w:r>
        <w:t xml:space="preserve"> </w:t>
      </w:r>
      <w:r>
        <w:t xml:space="preserve">October 20, 2023</w:t>
      </w:r>
      <w:r>
        <w:br/>
      </w:r>
      <w:r>
        <w:rPr>
          <w:bCs/>
          <w:b/>
        </w:rPr>
        <w:t xml:space="preserve">Institution:</w:t>
      </w:r>
      <w:r>
        <w:t xml:space="preserve"> </w:t>
      </w:r>
      <w:r>
        <w:t xml:space="preserve">Department of Public Health and Nutrition</w:t>
      </w:r>
      <w:r>
        <w:br/>
      </w:r>
      <w:r>
        <w:rPr>
          <w:bCs/>
          <w:b/>
        </w:rPr>
        <w:t xml:space="preserve">Course:</w:t>
      </w:r>
      <w:r>
        <w:t xml:space="preserve"> </w:t>
      </w:r>
      <w:r>
        <w:t xml:space="preserve">Advanced Clinical Nutrition</w:t>
      </w:r>
    </w:p>
    <w:bookmarkStart w:id="20" w:name="Xc84adfb8fb7e83a261003ddfee0d4beeee733da"/>
    <w:p>
      <w:pPr>
        <w:pStyle w:val="Heading3"/>
      </w:pPr>
      <w:r>
        <w:rPr>
          <w:iCs/>
          <w:i/>
        </w:rPr>
        <w:t xml:space="preserve">A Term Paper submitted in partial fulfillment of the requirements for the course on Community Health Systems.</w:t>
      </w:r>
    </w:p>
    <w:bookmarkEnd w:id="20"/>
    <w:bookmarkStart w:id="21" w:name="abstract"/>
    <w:p>
      <w:pPr>
        <w:pStyle w:val="Heading2"/>
      </w:pPr>
      <w:r>
        <w:t xml:space="preserve">Abstract</w:t>
      </w:r>
    </w:p>
    <w:p>
      <w:pPr>
        <w:pStyle w:val="FirstParagraph"/>
      </w:pPr>
      <w:r>
        <w:t xml:space="preserve">This term paper explores the critical, yet often under-resourced, role of the registered Dietitian within the healthcare framework of Ethiopia Addis Ababa. As urbanization accelerates in Ethiopia Addis Ababa, there is a distinct epidemiological transition occurring. The traditional burden of infectious disease and maternal malnutrition is increasingly paralleled by a surge in non-communicable diseases (NCDs) such as diabetes, hypertension, and cardiovascular disorders. This document analyzes the current landscape of nutritional services in Ethiopia Addis Ababa, highlighting the indispensable function of the Dietitian. It argues that integrating professional dietetic care into primary and secondary healthcare levels is essential for sustainable public health outcomes in this rapidly developing capital city.</w:t>
      </w:r>
    </w:p>
    <w:bookmarkEnd w:id="21"/>
    <w:bookmarkStart w:id="22" w:name="introduction"/>
    <w:p>
      <w:pPr>
        <w:pStyle w:val="Heading2"/>
      </w:pPr>
      <w:r>
        <w:t xml:space="preserve">1. Introduction</w:t>
      </w:r>
    </w:p>
    <w:p>
      <w:pPr>
        <w:pStyle w:val="FirstParagraph"/>
      </w:pPr>
      <w:r>
        <w:t xml:space="preserve">The city of Ethiopia Addis Ababa stands as a unique microcosm of the broader African continent's economic and social evolution. As the diplomatic capital of Africa and the economic hub of Ethiopia, Ethiopia Addis Ababa is experiencing rapid demographic changes, urbanization, and shifts in lifestyle. These changes have profound implications for public health. While historical efforts in healthcare have focused heavily on infectious diseases like malaria and tuberculosis, the modern healthcare agenda must now address complex metabolic disorders linked to diet.</w:t>
      </w:r>
    </w:p>
    <w:p>
      <w:pPr>
        <w:pStyle w:val="BodyText"/>
      </w:pPr>
      <w:r>
        <w:t xml:space="preserve">In this context, the Dietitian emerges not merely as a food expert but as a crucial medical professional capable of managing chronic conditions through therapeutic nutrition. Despite the growing demand for nutritional expertise in Ethiopia Addis Ababa, the profession faces significant challenges regarding regulation, public awareness, and institutional integration. This term paper aims to delineate the scope of practice for Dietitians in Ethiopia Addis Ababa, examine the barriers they face, and propose strategies for enhancing their impact on community health.</w:t>
      </w:r>
    </w:p>
    <w:bookmarkEnd w:id="22"/>
    <w:bookmarkStart w:id="23" w:name="X991ddd078f7ed0a0060768367ff87007b94e71d"/>
    <w:p>
      <w:pPr>
        <w:pStyle w:val="Heading2"/>
      </w:pPr>
      <w:r>
        <w:t xml:space="preserve">2. The Changing Nutritional Landscape of Ethiopia Addis Ababa</w:t>
      </w:r>
    </w:p>
    <w:p>
      <w:pPr>
        <w:pStyle w:val="FirstParagraph"/>
      </w:pPr>
      <w:r>
        <w:t xml:space="preserve">To understand the necessity of a professional Dietitian in Ethiopia Addis Ababa, one must first analyze the dietary transition taking place. Historically, the Ethiopian diet has been rich in complex carbohydrates, fiber, and vegetables, centered around staples like teff (used for injera), legumes, and leafy greens. However, urbanization in Ethiopia Addis Ababa has introduced a new food environment characterized by increased availability of ultra-processed foods high in sugar, salt, and saturated fats.</w:t>
      </w:r>
    </w:p>
    <w:p>
      <w:pPr>
        <w:pStyle w:val="BodyText"/>
      </w:pPr>
      <w:r>
        <w:t xml:space="preserve">Simultaneously, physical activity levels have decreased due to sedentary employment patterns and motorized transport. This dual burden—where undernutrition coexists with overnutrition—creates a complex challenge for healthcare providers. In Ethiopia Addis Ababa, the prevalence of Type 2 diabetes has risen sharply in recent decades. According to various health surveys, a significant portion of the population in urban centers like Ethiopia Addis Ababa suffers from pre-diabetic conditions or metabolic syndrome. These conditions are highly responsive to medical nutrition therapy (MNT), a core competency of the professional Dietitian.</w:t>
      </w:r>
    </w:p>
    <w:bookmarkEnd w:id="23"/>
    <w:bookmarkStart w:id="27" w:name="the-scope-of-practice-for-the-dietitian"/>
    <w:p>
      <w:pPr>
        <w:pStyle w:val="Heading2"/>
      </w:pPr>
      <w:r>
        <w:t xml:space="preserve">3. The Scope of Practice for the Dietitian</w:t>
      </w:r>
    </w:p>
    <w:p>
      <w:pPr>
        <w:pStyle w:val="FirstParagraph"/>
      </w:pPr>
      <w:r>
        <w:t xml:space="preserve">A registered Dietitian possesses specialized knowledge in food science, biochemistry, and clinical care. In the healthcare system of Ethiopia Addis Ababa, the scope of practice for a Dietitian is multifaceted:</w:t>
      </w:r>
    </w:p>
    <w:bookmarkStart w:id="24" w:name="clinical-nutrition-therapy"/>
    <w:p>
      <w:pPr>
        <w:pStyle w:val="Heading3"/>
      </w:pPr>
      <w:r>
        <w:t xml:space="preserve">3.1 Clinical Nutrition Therapy</w:t>
      </w:r>
    </w:p>
    <w:p>
      <w:pPr>
        <w:pStyle w:val="FirstParagraph"/>
      </w:pPr>
      <w:r>
        <w:t xml:space="preserve">Dietitians are responsible for assessing patients' nutritional status and designing individualized meal plans. For patients in hospitals across Ethiopia Addis Ababa, this includes managing tube feeding for post-surgical patients, adjusting macronutrient intake for dialysis patients, and controlling blood glucose levels for diabetics. The precision required in these tasks goes beyond general dietary advice; it requires scientific rigor that only a trained Dietitian can provide.</w:t>
      </w:r>
    </w:p>
    <w:bookmarkEnd w:id="24"/>
    <w:bookmarkStart w:id="25" w:name="public-health-and-community-education"/>
    <w:p>
      <w:pPr>
        <w:pStyle w:val="Heading3"/>
      </w:pPr>
      <w:r>
        <w:t xml:space="preserve">3.2 Public Health and Community Education</w:t>
      </w:r>
    </w:p>
    <w:p>
      <w:pPr>
        <w:pStyle w:val="FirstParagraph"/>
      </w:pPr>
      <w:r>
        <w:t xml:space="preserve">Beyond the hospital walls, Dietitians play a vital role in community health within Ethiopia Addis Ababa. They work to educate the public on healthy eating habits that balance modern convenience with traditional nutritional values. This includes campaigns against child stunting by promoting optimal complementary feeding practices and educating pregnant women in urban slums about nutrient density amidst limited budgets.</w:t>
      </w:r>
    </w:p>
    <w:bookmarkEnd w:id="25"/>
    <w:bookmarkStart w:id="26" w:name="food-service-management"/>
    <w:p>
      <w:pPr>
        <w:pStyle w:val="Heading3"/>
      </w:pPr>
      <w:r>
        <w:t xml:space="preserve">3.3 Food Service Management</w:t>
      </w:r>
    </w:p>
    <w:p>
      <w:pPr>
        <w:pStyle w:val="FirstParagraph"/>
      </w:pPr>
      <w:r>
        <w:t xml:space="preserve">Dietitians also manage institutional food services, ensuring that hospitals, schools, and corporate cafeterias in Ethiopia Addis Ababa provide meals that meet nutritional standards while being culturally appropriate and economically feasible.</w:t>
      </w:r>
    </w:p>
    <w:bookmarkEnd w:id="26"/>
    <w:bookmarkEnd w:id="27"/>
    <w:bookmarkStart w:id="28" w:name="X07e92ec6c742b82fc3d0ba49b0e0ff474f351a0"/>
    <w:p>
      <w:pPr>
        <w:pStyle w:val="Heading2"/>
      </w:pPr>
      <w:r>
        <w:t xml:space="preserve">4. Challenges Facing the Profession in Ethiopia Addis Ababa</w:t>
      </w:r>
    </w:p>
    <w:p>
      <w:pPr>
        <w:pStyle w:val="FirstParagraph"/>
      </w:pPr>
      <w:r>
        <w:t xml:space="preserve">Despite the clear need for their services, Dietitians in Ethiopia Addis Ababa face systemic hurdles:</w:t>
      </w:r>
    </w:p>
    <w:p>
      <w:pPr>
        <w:numPr>
          <w:ilvl w:val="0"/>
          <w:numId w:val="1001"/>
        </w:numPr>
        <w:pStyle w:val="Compact"/>
      </w:pPr>
      <w:r>
        <w:rPr>
          <w:bCs/>
          <w:b/>
        </w:rPr>
        <w:t xml:space="preserve">Lack of Regulatory Frameworks:</w:t>
      </w:r>
      <w:r>
        <w:t xml:space="preserve"> </w:t>
      </w:r>
      <w:r>
        <w:t xml:space="preserve">Unlike physicians or nurses, the profession of Dietitian in Ethiopia has historically lacked strict legal regulation. This often leads to a situation where individuals without formal qualifications may offer "dietary advice," diluting the credibility and safety associated with professional dietetic care.</w:t>
      </w:r>
    </w:p>
    <w:p>
      <w:pPr>
        <w:numPr>
          <w:ilvl w:val="0"/>
          <w:numId w:val="1001"/>
        </w:numPr>
        <w:pStyle w:val="Compact"/>
      </w:pPr>
      <w:r>
        <w:rPr>
          <w:bCs/>
          <w:b/>
        </w:rPr>
        <w:t xml:space="preserve">Low Public Awareness:</w:t>
      </w:r>
      <w:r>
        <w:t xml:space="preserve"> </w:t>
      </w:r>
      <w:r>
        <w:t xml:space="preserve">Many citizens in Ethiopia Addis Ababa do not distinguish between a Dietitian, a nutritionist, or a personal trainer. Consequently, patients are often referred to general practitioners who may lack specific training in complex medical nutrition therapy.</w:t>
      </w:r>
    </w:p>
    <w:p>
      <w:pPr>
        <w:numPr>
          <w:ilvl w:val="0"/>
          <w:numId w:val="1001"/>
        </w:numPr>
        <w:pStyle w:val="Compact"/>
      </w:pPr>
      <w:r>
        <w:rPr>
          <w:bCs/>
          <w:b/>
        </w:rPr>
        <w:t xml:space="preserve">Inadequate Integration into Primary Care:</w:t>
      </w:r>
      <w:r>
        <w:t xml:space="preserve"> </w:t>
      </w:r>
      <w:r>
        <w:t xml:space="preserve">The healthcare system in Ethiopia Addis Ababa is still largely curative rather than preventive. Dietitians are rarely embedded in primary health care centers, meaning early intervention for lifestyle diseases often misses the opportunity for timely nutritional counseling.</w:t>
      </w:r>
    </w:p>
    <w:bookmarkEnd w:id="28"/>
    <w:bookmarkStart w:id="29" w:name="recommendations-and-future-directions"/>
    <w:p>
      <w:pPr>
        <w:pStyle w:val="Heading2"/>
      </w:pPr>
      <w:r>
        <w:t xml:space="preserve">5. Recommendations and Future Directions</w:t>
      </w:r>
    </w:p>
    <w:p>
      <w:pPr>
        <w:pStyle w:val="FirstParagraph"/>
      </w:pPr>
      <w:r>
        <w:t xml:space="preserve">To fully harness the potential of Dietitians in improving public health in Ethiopia Addis Ababa, several strategic steps are recommended:</w:t>
      </w:r>
    </w:p>
    <w:p>
      <w:pPr>
        <w:numPr>
          <w:ilvl w:val="0"/>
          <w:numId w:val="1002"/>
        </w:numPr>
        <w:pStyle w:val="Compact"/>
      </w:pPr>
      <w:r>
        <w:rPr>
          <w:bCs/>
          <w:b/>
        </w:rPr>
        <w:t xml:space="preserve">Legislative Action:</w:t>
      </w:r>
      <w:r>
        <w:t xml:space="preserve"> </w:t>
      </w:r>
      <w:r>
        <w:t xml:space="preserve">The Ethiopian Ministry of Health must establish a clear legal scope of practice for Dietitians. Registration with a regulatory body should be mandatory to ensure quality and ethical standards.</w:t>
      </w:r>
    </w:p>
    <w:p>
      <w:pPr>
        <w:numPr>
          <w:ilvl w:val="0"/>
          <w:numId w:val="1002"/>
        </w:numPr>
        <w:pStyle w:val="Compact"/>
      </w:pPr>
      <w:r>
        <w:rPr>
          <w:bCs/>
          <w:b/>
        </w:rPr>
        <w:t xml:space="preserve">Educational Expansion:</w:t>
      </w:r>
      <w:r>
        <w:t xml:space="preserve"> </w:t>
      </w:r>
      <w:r>
        <w:t xml:space="preserve">There is a need to expand accredited dietetics programs in universities across Ethiopia Addis Ababa. Furthermore, continuing education for existing healthcare workers regarding the basics of nutrition can create a more supportive ecosystem for Dietitians.</w:t>
      </w:r>
    </w:p>
    <w:p>
      <w:pPr>
        <w:numPr>
          <w:ilvl w:val="0"/>
          <w:numId w:val="1002"/>
        </w:numPr>
        <w:pStyle w:val="Compact"/>
      </w:pPr>
      <w:r>
        <w:rPr>
          <w:bCs/>
          <w:b/>
        </w:rPr>
        <w:t xml:space="preserve">Policy Integration:</w:t>
      </w:r>
      <w:r>
        <w:t xml:space="preserve"> </w:t>
      </w:r>
      <w:r>
        <w:t xml:space="preserve">The government should mandate the inclusion of Dietitians in hospital management committees and primary health care teams. Reimbursement models in health insurance schemes, including those piloted in Ethiopia Addis Ababa, should cover medical nutrition therapy as a cost-saving measure against chronic disease complications.</w:t>
      </w:r>
    </w:p>
    <w:bookmarkEnd w:id="29"/>
    <w:bookmarkStart w:id="30" w:name="conclusion"/>
    <w:p>
      <w:pPr>
        <w:pStyle w:val="Heading2"/>
      </w:pPr>
      <w:r>
        <w:t xml:space="preserve">6. Conclusion</w:t>
      </w:r>
    </w:p>
    <w:p>
      <w:pPr>
        <w:pStyle w:val="FirstParagraph"/>
      </w:pPr>
      <w:r>
        <w:t xml:space="preserve">The evolving health profile of the population demands a corresponding evolution in healthcare services. In Ethiopia Addis Ababa, the rise of lifestyle-related diseases presents an urgent public health crisis that cannot be solved by pharmacology alone. The Dietitian is a pivotal figure in this solution, offering evidence-based interventions that can reverse or manage chronic conditions.</w:t>
      </w:r>
    </w:p>
    <w:p>
      <w:pPr>
        <w:pStyle w:val="BodyText"/>
      </w:pPr>
      <w:r>
        <w:t xml:space="preserve">By recognizing the professional status of the Dietitian and integrating them fully into the healthcare infrastructure of Ethiopia Addis Ababa, policymakers can ensure a healthier, more productive population. The investment in dietetic services is not merely a medical expense but a strategic economic investment for the future of Ethiopia Addis Ababa.</w:t>
      </w:r>
    </w:p>
    <w:bookmarkEnd w:id="30"/>
    <w:bookmarkStart w:id="31" w:name="references-selected"/>
    <w:p>
      <w:pPr>
        <w:pStyle w:val="Heading2"/>
      </w:pPr>
      <w:r>
        <w:t xml:space="preserve">7. References (Selected)</w:t>
      </w:r>
    </w:p>
    <w:p>
      <w:pPr>
        <w:numPr>
          <w:ilvl w:val="0"/>
          <w:numId w:val="1003"/>
        </w:numPr>
        <w:pStyle w:val="Compact"/>
      </w:pPr>
      <w:r>
        <w:t xml:space="preserve">Ethiopian Public Health Institute (EPHI). (2019). *Ethiopia Demographic and Health Survey*. Addis Ababa, Ethiopia.</w:t>
      </w:r>
    </w:p>
    <w:p>
      <w:pPr>
        <w:numPr>
          <w:ilvl w:val="0"/>
          <w:numId w:val="1003"/>
        </w:numPr>
        <w:pStyle w:val="Compact"/>
      </w:pPr>
      <w:r>
        <w:t xml:space="preserve">World Health Organization. (2021). *Global Status Report on Noncommunicable Diseases 2021*. Geneva: WHO.</w:t>
      </w:r>
    </w:p>
    <w:p>
      <w:pPr>
        <w:numPr>
          <w:ilvl w:val="0"/>
          <w:numId w:val="1003"/>
        </w:numPr>
        <w:pStyle w:val="Compact"/>
      </w:pPr>
      <w:r>
        <w:t xml:space="preserve">Addis Ababa City Administration Health Bureau. (2020). *Annual Public Health Sector Performance Review*. Addis Ababa.</w:t>
      </w:r>
    </w:p>
    <w:p>
      <w:pPr>
        <w:numPr>
          <w:ilvl w:val="0"/>
          <w:numId w:val="1003"/>
        </w:numPr>
        <w:pStyle w:val="Compact"/>
      </w:pPr>
      <w:r>
        <w:t xml:space="preserve">American Dietetic Association. (n.d.). *Position Papers on Food and Nutrition*. Journal of the American Dietetic Association.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Dietitians in Ethiopia Addis Ababa</dc:title>
  <dc:creator/>
  <dc:language>en</dc:language>
  <cp:keywords/>
  <dcterms:created xsi:type="dcterms:W3CDTF">2026-07-29T16:01:21Z</dcterms:created>
  <dcterms:modified xsi:type="dcterms:W3CDTF">2026-07-29T16:01:21Z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