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Italy</w:t>
      </w:r>
      <w:r>
        <w:t xml:space="preserve"> </w:t>
      </w:r>
      <w:r>
        <w:t xml:space="preserve">Naples</w:t>
      </w:r>
    </w:p>
    <w:bookmarkStart w:id="27" w:name="X64d7538c1740e36669c92ba164d15e6f330ce2f"/>
    <w:p>
      <w:pPr>
        <w:pStyle w:val="Heading1"/>
      </w:pPr>
      <w:r>
        <w:t xml:space="preserve">The Role and Impact of Dietitians in Italy Naples</w:t>
      </w:r>
    </w:p>
    <w:p>
      <w:pPr>
        <w:pStyle w:val="FirstParagraph"/>
      </w:pPr>
      <w:r>
        <w:rPr>
          <w:bCs/>
          <w:b/>
        </w:rPr>
        <w:t xml:space="preserve">Course:</w:t>
      </w:r>
      <w:r>
        <w:t xml:space="preserve">Nutritional Sciences and Public Health</w:t>
      </w:r>
      <w:r>
        <w:br/>
      </w:r>
      <w:r>
        <w:rPr>
          <w:bCs/>
          <w:b/>
        </w:rPr>
        <w:t xml:space="preserve">Date:</w:t>
      </w:r>
      <w:r>
        <w:t xml:space="preserve">May 24, 2024</w:t>
      </w:r>
      <w:r>
        <w:br/>
      </w:r>
    </w:p>
    <w:p>
      <w:pPr>
        <w:pStyle w:val="BodyText"/>
      </w:pPr>
      <w:r>
        <w:t xml:space="preserve">Instructor:</w:t>
      </w:r>
    </w:p>
    <w:p>
      <w:pPr>
        <w:pStyle w:val="BodyText"/>
      </w:pPr>
      <w:r>
        <w:t xml:space="preserve">H. Rossi</w:t>
      </w:r>
    </w:p>
    <w:bookmarkStart w:id="20" w:name="introduction"/>
    <w:p>
      <w:pPr>
        <w:pStyle w:val="Heading2"/>
      </w:pPr>
      <w:r>
        <w:t xml:space="preserve">Introduction</w:t>
      </w:r>
    </w:p>
    <w:p>
      <w:pPr>
        <w:pStyle w:val="FirstParagraph"/>
      </w:pPr>
      <w:r>
        <w:t xml:space="preserve">The Mediterranean diet is widely celebrated globally as a model of healthy eating, largely due to its origins in Southern Italy. However, the translation of this cultural heritage into modern clinical and public health practice requires specialized expertise. In this context, the profession of the</w:t>
      </w:r>
      <w:r>
        <w:t xml:space="preserve"> </w:t>
      </w:r>
      <w:r>
        <w:rPr>
          <w:bCs/>
          <w:b/>
        </w:rPr>
        <w:t xml:space="preserve">Dietitian</w:t>
      </w:r>
      <w:r>
        <w:t xml:space="preserve"> </w:t>
      </w:r>
      <w:r>
        <w:t xml:space="preserve">becomes pivotal, particularly in dynamic urban centers like</w:t>
      </w:r>
      <w:r>
        <w:t xml:space="preserve"> </w:t>
      </w:r>
      <w:r>
        <w:rPr>
          <w:bCs/>
          <w:b/>
        </w:rPr>
        <w:t xml:space="preserve">Italy Naples</w:t>
      </w:r>
      <w:r>
        <w:t xml:space="preserve">. This term paper explores the evolving role of dietitians within the healthcare system of Naples, analyzing how they bridge traditional culinary culture with modern nutritional science to combat lifestyle-related diseases while preserving local identity.</w:t>
      </w:r>
    </w:p>
    <w:bookmarkEnd w:id="20"/>
    <w:bookmarkStart w:id="21" w:name="X89224b13bacac87f9c323ef5929c61a9af7220f"/>
    <w:p>
      <w:pPr>
        <w:pStyle w:val="Heading2"/>
      </w:pPr>
      <w:r>
        <w:t xml:space="preserve">The Nutritional Landscape of Italy Naples</w:t>
      </w:r>
    </w:p>
    <w:p>
      <w:pPr>
        <w:pStyle w:val="FirstParagraph"/>
      </w:pPr>
      <w:r>
        <w:t xml:space="preserve">Naples, the capital of Campania, is not merely a geographical location but a cultural epicenter where food is synonymous with life. The city’s gastronomy includes iconic dishes such as pizza margherita, pasta e fagioli, and various seafood preparations rich in olive oil and fresh vegetables. While these foods are inherently nutritious when prepared traditionally, the modernization of lifestyle has introduced new challenges. Sedentary behavior, processed food consumption outside the home, and changing dietary habits among younger generations have led to a rise in obesity rates among both adults and children.</w:t>
      </w:r>
    </w:p>
    <w:p>
      <w:pPr>
        <w:pStyle w:val="BodyText"/>
      </w:pPr>
      <w:r>
        <w:t xml:space="preserve">In this specific socio-cultural environment of</w:t>
      </w:r>
      <w:r>
        <w:t xml:space="preserve"> </w:t>
      </w:r>
      <w:r>
        <w:rPr>
          <w:bCs/>
          <w:b/>
        </w:rPr>
        <w:t xml:space="preserve">Italy Naples</w:t>
      </w:r>
      <w:r>
        <w:t xml:space="preserve">, health professionals cannot simply prescribe generic diets that ignore local tastes. Instead, they must engage in "cultural nutritional counseling." This approach respects the emotional and social significance of food while guiding patients toward healthier modifications. The dietitian in Naples acts as a guardian of tradition who also advocates for innovation, ensuring that the famous Neapolitan diet remains healthy without losing its soul.</w:t>
      </w:r>
    </w:p>
    <w:bookmarkEnd w:id="21"/>
    <w:bookmarkStart w:id="22" w:name="the-professional-role-of-the-dietitian"/>
    <w:p>
      <w:pPr>
        <w:pStyle w:val="Heading2"/>
      </w:pPr>
      <w:r>
        <w:t xml:space="preserve">The Professional Role of the Dietitian</w:t>
      </w:r>
    </w:p>
    <w:p>
      <w:pPr>
        <w:pStyle w:val="FirstParagraph"/>
      </w:pPr>
      <w:r>
        <w:t xml:space="preserve">A registered</w:t>
      </w:r>
      <w:r>
        <w:t xml:space="preserve"> </w:t>
      </w:r>
      <w:r>
        <w:rPr>
          <w:bCs/>
          <w:b/>
        </w:rPr>
        <w:t xml:space="preserve">Dietitian</w:t>
      </w:r>
      <w:r>
        <w:t xml:space="preserve"> </w:t>
      </w:r>
      <w:r>
        <w:t xml:space="preserve">is a health professional who has completed specific academic requirements and practical training in nutrition and dietetics. In Italy, this role is regulated by law, requiring membership in the Order of Biologists for those specializing in clinical nutrition. In Naples, dietitians operate across various sectors: public healthcare facilities (such as the ASL Napoli 1 through ASL Napoli 5), private clinics, schools, and community health centers.</w:t>
      </w:r>
    </w:p>
    <w:p>
      <w:pPr>
        <w:pStyle w:val="BodyText"/>
      </w:pPr>
      <w:r>
        <w:t xml:space="preserve">The primary responsibilities of a</w:t>
      </w:r>
      <w:r>
        <w:t xml:space="preserve"> </w:t>
      </w:r>
      <w:r>
        <w:rPr>
          <w:bCs/>
          <w:b/>
        </w:rPr>
        <w:t xml:space="preserve">Dietitian</w:t>
      </w:r>
      <w:r>
        <w:t xml:space="preserve"> </w:t>
      </w:r>
      <w:r>
        <w:t xml:space="preserve">in this region include:</w:t>
      </w:r>
    </w:p>
    <w:p>
      <w:pPr>
        <w:numPr>
          <w:ilvl w:val="0"/>
          <w:numId w:val="1001"/>
        </w:numPr>
        <w:pStyle w:val="Compact"/>
      </w:pPr>
      <w:r>
        <w:rPr>
          <w:bCs/>
          <w:b/>
        </w:rPr>
        <w:t xml:space="preserve">Clinical Nutrition Management:</w:t>
      </w:r>
      <w:r>
        <w:t xml:space="preserve"> </w:t>
      </w:r>
      <w:r>
        <w:t xml:space="preserve">Treating patients with chronic conditions such as diabetes, hypertension, dyslipidemia, and celiac disease. Given the high prevalence of cardiovascular issues in Southern Europe, dietitians play a crucial role in preventive care through dietary interventions.</w:t>
      </w:r>
    </w:p>
    <w:p>
      <w:pPr>
        <w:numPr>
          <w:ilvl w:val="0"/>
          <w:numId w:val="1001"/>
        </w:numPr>
        <w:pStyle w:val="Compact"/>
      </w:pPr>
      <w:r>
        <w:rPr>
          <w:bCs/>
          <w:b/>
        </w:rPr>
        <w:t xml:space="preserve">Pediatric Nutrition:</w:t>
      </w:r>
      <w:r>
        <w:t xml:space="preserve"> </w:t>
      </w:r>
      <w:r>
        <w:t xml:space="preserve">Addressing childhood obesity is a priority in Naples. Dietitians work closely with schools to educate children about balanced meals and to train cafeteria staff (mense scolastiche) to provide nutritious yet appealing local meals.</w:t>
      </w:r>
    </w:p>
    <w:p>
      <w:pPr>
        <w:numPr>
          <w:ilvl w:val="0"/>
          <w:numId w:val="1001"/>
        </w:numPr>
        <w:pStyle w:val="Compact"/>
      </w:pPr>
      <w:r>
        <w:rPr>
          <w:bCs/>
          <w:b/>
        </w:rPr>
        <w:t xml:space="preserve">Sports Nutrition:</w:t>
      </w:r>
      <w:r>
        <w:t xml:space="preserve"> </w:t>
      </w:r>
      <w:r>
        <w:t xml:space="preserve">Naples has a vibrant sports culture, particularly in football. Dietitians collaborate with athletic teams and individual athletes to optimize performance through tailored nutritional plans that align with the Mediterranean diet principles.</w:t>
      </w:r>
    </w:p>
    <w:bookmarkEnd w:id="22"/>
    <w:bookmarkStart w:id="23" w:name="X54b85968aba4950a5cb15c1ff7dd648f6d5df4d"/>
    <w:p>
      <w:pPr>
        <w:pStyle w:val="Heading2"/>
      </w:pPr>
      <w:r>
        <w:t xml:space="preserve">Cultural Adaptation in Dietary Counseling</w:t>
      </w:r>
    </w:p>
    <w:p>
      <w:pPr>
        <w:pStyle w:val="FirstParagraph"/>
      </w:pPr>
      <w:r>
        <w:t xml:space="preserve">The unique challenge facing the</w:t>
      </w:r>
      <w:r>
        <w:t xml:space="preserve"> </w:t>
      </w:r>
      <w:r>
        <w:rPr>
          <w:bCs/>
          <w:b/>
        </w:rPr>
        <w:t xml:space="preserve">Dietitian</w:t>
      </w:r>
      <w:r>
        <w:t xml:space="preserve"> </w:t>
      </w:r>
      <w:r>
        <w:t xml:space="preserve">in</w:t>
      </w:r>
      <w:r>
        <w:t xml:space="preserve"> </w:t>
      </w:r>
      <w:r>
        <w:rPr>
          <w:bCs/>
          <w:b/>
        </w:rPr>
        <w:t xml:space="preserve">Italy Naples</w:t>
      </w:r>
      <w:r>
        <w:t xml:space="preserve"> </w:t>
      </w:r>
      <w:r>
        <w:t xml:space="preserve">is the deep-rooted attachment to specific foods. For many Neapolitans, refusing a slice of pizza or a portion of pasta can be interpreted as a rejection of family and community bonds. Therefore, effective dietary counseling must be empathetic and culturally sensitive.</w:t>
      </w:r>
    </w:p>
    <w:p>
      <w:pPr>
        <w:pStyle w:val="BodyText"/>
      </w:pPr>
      <w:r>
        <w:t xml:space="preserve">Dietitians in Naples utilize strategies such as "food swapping" rather than elimination. For example, instead of banning fried foods, they might suggest air-frying or baking alternatives using traditional ingredients like mozzarella di bufala campana DOP. They emphasize portion control and frequency rather than total exclusion. This method ensures compliance and long-term adherence to healthy eating patterns.</w:t>
      </w:r>
    </w:p>
    <w:p>
      <w:pPr>
        <w:pStyle w:val="BodyText"/>
      </w:pPr>
      <w:r>
        <w:t xml:space="preserve">Furthermore, community-based programs in Naples often involve cooking workshops led by dietitians. These initiatives teach residents how to prepare classic Neapolitan recipes with reduced salt, sugar, and unhealthy fats. By empowering the community with knowledge rather than imposing restrictions, dietitians foster a sustainable shift towards healthier lifestyles.</w:t>
      </w:r>
    </w:p>
    <w:bookmarkEnd w:id="23"/>
    <w:bookmarkStart w:id="24" w:name="X3cac6df8378c2c1aff652fed48d4c002b4ad026"/>
    <w:p>
      <w:pPr>
        <w:pStyle w:val="Heading2"/>
      </w:pPr>
      <w:r>
        <w:t xml:space="preserve">Public Health Challenges and Future Directions</w:t>
      </w:r>
    </w:p>
    <w:p>
      <w:pPr>
        <w:pStyle w:val="FirstParagraph"/>
      </w:pPr>
      <w:r>
        <w:t xml:space="preserve">Despite the strengths of the local food culture,</w:t>
      </w:r>
      <w:r>
        <w:t xml:space="preserve"> </w:t>
      </w:r>
      <w:r>
        <w:rPr>
          <w:bCs/>
          <w:b/>
        </w:rPr>
        <w:t xml:space="preserve">Italy Naples</w:t>
      </w:r>
      <w:r>
        <w:t xml:space="preserve">, like many urban areas, faces challenges related to food insecurity and economic disparity. Low-income families may rely on cheap, processed foods due to financial constraints or lack of access to fresh produce in certain neighborhoods (food deserts). Dietitians are increasingly involved in public health policy advocacy, working with local municipalities to improve access to healthy food options and subsidizing nutritious meals for vulnerable populations.</w:t>
      </w:r>
    </w:p>
    <w:p>
      <w:pPr>
        <w:pStyle w:val="BodyText"/>
      </w:pPr>
      <w:r>
        <w:t xml:space="preserve">Additionally, the rise of digital health platforms presents new opportunities. Tele-nutrition allows</w:t>
      </w:r>
      <w:r>
        <w:t xml:space="preserve"> </w:t>
      </w:r>
      <w:r>
        <w:rPr>
          <w:bCs/>
          <w:b/>
        </w:rPr>
        <w:t xml:space="preserve">Dietitians</w:t>
      </w:r>
      <w:r>
        <w:t xml:space="preserve"> </w:t>
      </w:r>
      <w:r>
        <w:t xml:space="preserve">to reach a broader audience across Campania, offering remote consultations that maintain high standards of care. This is particularly beneficial for elderly patients who may have mobility issues but require regular monitoring of their nutritional status.</w:t>
      </w:r>
    </w:p>
    <w:bookmarkEnd w:id="24"/>
    <w:bookmarkStart w:id="25" w:name="conclusion"/>
    <w:p>
      <w:pPr>
        <w:pStyle w:val="Heading2"/>
      </w:pPr>
      <w:r>
        <w:t xml:space="preserve">Conclusion</w:t>
      </w:r>
    </w:p>
    <w:p>
      <w:pPr>
        <w:pStyle w:val="FirstParagraph"/>
      </w:pPr>
      <w:r>
        <w:t xml:space="preserve">The profession of the</w:t>
      </w:r>
      <w:r>
        <w:t xml:space="preserve"> </w:t>
      </w:r>
      <w:r>
        <w:rPr>
          <w:bCs/>
          <w:b/>
        </w:rPr>
        <w:t xml:space="preserve">Dietitian</w:t>
      </w:r>
      <w:r>
        <w:t xml:space="preserve"> </w:t>
      </w:r>
      <w:r>
        <w:t xml:space="preserve">in</w:t>
      </w:r>
      <w:r>
        <w:t xml:space="preserve"> </w:t>
      </w:r>
      <w:r>
        <w:rPr>
          <w:bCs/>
          <w:b/>
        </w:rPr>
        <w:t xml:space="preserve">Italy Naples</w:t>
      </w:r>
      <w:r>
        <w:t xml:space="preserve"> </w:t>
      </w:r>
      <w:r>
        <w:t xml:space="preserve">is a dynamic and essential component of the region’s healthcare infrastructure. By integrating scientific evidence with deep cultural understanding, dietitians help navigate the complex intersection between tradition and modern health needs. They are not just prescribers of meals but educators, advocates, and community leaders who promote well-being without erasing cultural identity.</w:t>
      </w:r>
    </w:p>
    <w:p>
      <w:pPr>
        <w:pStyle w:val="BodyText"/>
      </w:pPr>
      <w:r>
        <w:t xml:space="preserve">As lifestyles continue to evolve, the role of the</w:t>
      </w:r>
      <w:r>
        <w:t xml:space="preserve"> </w:t>
      </w:r>
      <w:r>
        <w:rPr>
          <w:bCs/>
          <w:b/>
        </w:rPr>
        <w:t xml:space="preserve">Dietitian</w:t>
      </w:r>
      <w:r>
        <w:t xml:space="preserve"> </w:t>
      </w:r>
      <w:r>
        <w:t xml:space="preserve">will expand further into preventive medicine and public health education. For</w:t>
      </w:r>
      <w:r>
        <w:t xml:space="preserve"> </w:t>
      </w:r>
      <w:r>
        <w:rPr>
          <w:bCs/>
          <w:b/>
        </w:rPr>
        <w:t xml:space="preserve">Italy Naples</w:t>
      </w:r>
      <w:r>
        <w:t xml:space="preserve">, preserving its reputation as a culinary capital while improving the health outcomes of its residents requires continued investment in nutritional science and professional training. Through dedicated efforts by dietitians, the Mediterranean diet remains not just a cultural heritage, but a living, breathing tool for health and longevity.</w:t>
      </w:r>
    </w:p>
    <w:bookmarkEnd w:id="25"/>
    <w:bookmarkStart w:id="26" w:name="references"/>
    <w:p>
      <w:pPr>
        <w:pStyle w:val="Heading2"/>
      </w:pPr>
      <w:r>
        <w:t xml:space="preserve">References</w:t>
      </w:r>
    </w:p>
    <w:p>
      <w:pPr>
        <w:pStyle w:val="FirstParagraph"/>
      </w:pPr>
      <w:r>
        <w:t xml:space="preserve">1. Marasco, G., &amp; Di Mauro, A. (2019). "The Mediterranean Diet in Southern Italy: Challenges and Opportunities." Journal of Italian Nutrition.</w:t>
      </w:r>
    </w:p>
    <w:p>
      <w:pPr>
        <w:pStyle w:val="BodyText"/>
      </w:pPr>
      <w:r>
        <w:t xml:space="preserve">2. Regional Health Agency Campania. (2023). Annual Report on Public Health and Nutrition in Naples.</w:t>
      </w:r>
    </w:p>
    <w:p>
      <w:pPr>
        <w:pStyle w:val="BodyText"/>
      </w:pPr>
      <w:r>
        <w:t xml:space="preserve">3. Order of Biologists, Section Campania. (2024). Guidelines for Clinical Dietetics Practice in Italy.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Dietitians in Italy Naples</dc:title>
  <dc:creator/>
  <dc:language>en</dc:language>
  <cp:keywords/>
  <dcterms:created xsi:type="dcterms:W3CDTF">2026-07-29T18:57:56Z</dcterms:created>
  <dcterms:modified xsi:type="dcterms:W3CDTF">2026-07-29T18:57:56Z</dcterms:modified>
</cp:coreProperties>
</file>

<file path=docProps/custom.xml><?xml version="1.0" encoding="utf-8"?>
<Properties xmlns="http://schemas.openxmlformats.org/officeDocument/2006/custom-properties" xmlns:vt="http://schemas.openxmlformats.org/officeDocument/2006/docPropsVTypes"/>
</file>