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title-page"/>
    <w:p>
      <w:pPr>
        <w:pStyle w:val="Heading1"/>
      </w:pPr>
      <w:r>
        <w:t xml:space="preserve">TITLE PAGE</w:t>
      </w:r>
    </w:p>
    <w:p>
      <w:pPr>
        <w:pStyle w:val="FirstParagraph"/>
      </w:pPr>
      <w:r>
        <w:br/>
      </w:r>
      <w:r>
        <w:br/>
      </w:r>
      <w:r>
        <w:br/>
      </w:r>
    </w:p>
    <w:p>
      <w:pPr>
        <w:pStyle w:val="BodyText"/>
      </w:pPr>
      <w:r>
        <w:rPr>
          <w:bCs/>
          <w:b/>
        </w:rPr>
        <w:t xml:space="preserve">A Term Paper on the Role, Challenges, and Future of Dietitians in Ivory Coast Abidjan</w:t>
      </w:r>
    </w:p>
    <w:p>
      <w:pPr>
        <w:pStyle w:val="BodyText"/>
      </w:pPr>
      <w:r>
        <w:br/>
      </w:r>
    </w:p>
    <w:p>
      <w:pPr>
        <w:pStyle w:val="BodyText"/>
      </w:pPr>
      <w:r>
        <w:t xml:space="preserve">Name: [Student Name]</w:t>
      </w:r>
    </w:p>
    <w:p>
      <w:pPr>
        <w:pStyle w:val="BodyText"/>
      </w:pPr>
      <w:r>
        <w:t xml:space="preserve">Institution: [University/Institution Name]</w:t>
      </w:r>
    </w:p>
    <w:p>
      <w:pPr>
        <w:pStyle w:val="BodyText"/>
      </w:pPr>
      <w:r>
        <w:t xml:space="preserve">Date: October 2023</w:t>
      </w:r>
    </w:p>
    <w:bookmarkEnd w:id="20"/>
    <w:p>
      <w:pPr>
        <w:pStyle w:val="BodyText"/>
      </w:pPr>
      <w:r>
        <w:br/>
      </w:r>
      <w:r>
        <w:br/>
      </w:r>
    </w:p>
    <w:p>
      <w:r>
        <w:pict>
          <v:rect style="width:0;height:1.5pt" o:hralign="center" o:hrstd="t" o:hr="t"/>
        </w:pict>
      </w:r>
    </w:p>
    <w:p>
      <w:pPr>
        <w:pStyle w:val="FirstParagraph"/>
      </w:pPr>
      <w:r>
        <w:br/>
      </w:r>
      <w:r>
        <w:br/>
      </w:r>
    </w:p>
    <w:bookmarkStart w:id="21" w:name="i.-introduction"/>
    <w:p>
      <w:pPr>
        <w:pStyle w:val="Heading1"/>
      </w:pPr>
      <w:r>
        <w:t xml:space="preserve">I. Introduction</w:t>
      </w:r>
    </w:p>
    <w:p>
      <w:pPr>
        <w:pStyle w:val="FirstParagraph"/>
      </w:pPr>
      <w:r>
        <w:t xml:space="preserve">The landscape of healthcare in West Africa is undergoing a significant transformation, driven by urbanization, changing lifestyle patterns, and an increasing awareness of preventive medicine. Within this context, the profession of the</w:t>
      </w:r>
      <w:r>
        <w:t xml:space="preserve"> </w:t>
      </w:r>
      <w:r>
        <w:rPr>
          <w:bCs/>
          <w:b/>
        </w:rPr>
        <w:t xml:space="preserve">Dietitian</w:t>
      </w:r>
      <w:r>
        <w:t xml:space="preserve"> </w:t>
      </w:r>
      <w:r>
        <w:t xml:space="preserve">has emerged as a critical component of public health strategy. This term paper explores the evolving role of dietitians specifically within</w:t>
      </w:r>
      <w:r>
        <w:t xml:space="preserve"> </w:t>
      </w:r>
      <w:r>
        <w:rPr>
          <w:bCs/>
          <w:b/>
        </w:rPr>
        <w:t xml:space="preserve">Ivory Coast Abidjan</w:t>
      </w:r>
      <w:r>
        <w:t xml:space="preserve">, a metropolis that serves as both an economic hub and a microcosm for broader national health challenges. By examining the current nutritional status of the population, the regulatory framework governing nutritionists in West Africa, and specific local dietary habits, this paper argues that integrating professional dietetic care into standard healthcare pathways in</w:t>
      </w:r>
      <w:r>
        <w:t xml:space="preserve"> </w:t>
      </w:r>
      <w:r>
        <w:rPr>
          <w:bCs/>
          <w:b/>
        </w:rPr>
        <w:t xml:space="preserve">Ivory Coast Abidjan</w:t>
      </w:r>
      <w:r>
        <w:t xml:space="preserve"> </w:t>
      </w:r>
      <w:r>
        <w:t xml:space="preserve">is not merely beneficial but essential for combating the dual burden of malnutrition.</w:t>
      </w:r>
    </w:p>
    <w:p>
      <w:pPr>
        <w:pStyle w:val="BodyText"/>
      </w:pPr>
      <w:r>
        <w:rPr>
          <w:bCs/>
          <w:b/>
        </w:rPr>
        <w:t xml:space="preserve">Ivory Coast Abidjan</w:t>
      </w:r>
      <w:r>
        <w:t xml:space="preserve">, often referred to as the economic capital, presents a unique dichotomy. On one hand, it boasts a growing middle class with access to diverse international foods; on the other, it faces rising rates of obesity and non-communicable diseases alongside persistent issues of micronutrient deficiencies in peri-urban areas. The</w:t>
      </w:r>
      <w:r>
        <w:t xml:space="preserve"> </w:t>
      </w:r>
      <w:r>
        <w:rPr>
          <w:bCs/>
          <w:b/>
        </w:rPr>
        <w:t xml:space="preserve">Dietitian</w:t>
      </w:r>
      <w:r>
        <w:t xml:space="preserve">, as a specialized healthcare professional who translates nutritional science into practical dietary plans, is uniquely positioned to address these complex challenges. This paper will analyze the educational requirements for dietitians, the socio-economic factors influencing food choices in</w:t>
      </w:r>
      <w:r>
        <w:t xml:space="preserve"> </w:t>
      </w:r>
      <w:r>
        <w:rPr>
          <w:bCs/>
          <w:b/>
        </w:rPr>
        <w:t xml:space="preserve">Ivory Coast Abidjan</w:t>
      </w:r>
      <w:r>
        <w:t xml:space="preserve">, and propose recommendations for strengthening the profession.</w:t>
      </w:r>
    </w:p>
    <w:bookmarkEnd w:id="21"/>
    <w:bookmarkStart w:id="22" w:name="X5690a0290a4228562237b74ea978becf684458b"/>
    <w:p>
      <w:pPr>
        <w:pStyle w:val="Heading1"/>
      </w:pPr>
      <w:r>
        <w:t xml:space="preserve">II. The Dual Burden of Malnutrition in Ivory Coast Abidjan</w:t>
      </w:r>
    </w:p>
    <w:p>
      <w:pPr>
        <w:pStyle w:val="FirstParagraph"/>
      </w:pPr>
      <w:r>
        <w:t xml:space="preserve">To understand the necessity of a</w:t>
      </w:r>
      <w:r>
        <w:t xml:space="preserve"> </w:t>
      </w:r>
      <w:r>
        <w:rPr>
          <w:bCs/>
          <w:b/>
        </w:rPr>
        <w:t xml:space="preserve">Dietitian</w:t>
      </w:r>
      <w:r>
        <w:t xml:space="preserve">, one must first understand the nutritional crisis facing</w:t>
      </w:r>
      <w:r>
        <w:t xml:space="preserve"> </w:t>
      </w:r>
      <w:r>
        <w:rPr>
          <w:bCs/>
          <w:b/>
        </w:rPr>
        <w:t xml:space="preserve">Ivory Coast Abidjan</w:t>
      </w:r>
      <w:r>
        <w:t xml:space="preserve">. Historically, malnutrition in Africa was viewed primarily through the lens of undernourishment and food insecurity. However, recent data indicates that</w:t>
      </w:r>
      <w:r>
        <w:t xml:space="preserve"> </w:t>
      </w:r>
      <w:r>
        <w:rPr>
          <w:bCs/>
          <w:b/>
        </w:rPr>
        <w:t xml:space="preserve">Ivory Coast Abidjan</w:t>
      </w:r>
      <w:r>
        <w:t xml:space="preserve"> </w:t>
      </w:r>
      <w:r>
        <w:t xml:space="preserve">is experiencing what public health experts call a "nutritional transition." This transition is characterized by the simultaneous existence of undernutrition and overnutrition.</w:t>
      </w:r>
    </w:p>
    <w:p>
      <w:pPr>
        <w:pStyle w:val="BodyText"/>
      </w:pPr>
      <w:r>
        <w:t xml:space="preserve">In many neighborhoods across</w:t>
      </w:r>
      <w:r>
        <w:t xml:space="preserve"> </w:t>
      </w:r>
      <w:r>
        <w:rPr>
          <w:bCs/>
          <w:b/>
        </w:rPr>
        <w:t xml:space="preserve">Ivory Coast Abidjan</w:t>
      </w:r>
      <w:r>
        <w:t xml:space="preserve">, particularly in densely populated districts such as Treichville or Yopougon, access to fresh fruits and vegetables can be limited or expensive. Instead, populations often rely on processed foods high in sugars, salts, and unhealthy fats. This shift is exacerbated by the rapid modernization of food systems and the influx of fast-food chains catering to busy professionals. Consequently,</w:t>
      </w:r>
      <w:r>
        <w:t xml:space="preserve"> </w:t>
      </w:r>
      <w:r>
        <w:rPr>
          <w:bCs/>
          <w:b/>
        </w:rPr>
        <w:t xml:space="preserve">Ivory Coast Abidjan</w:t>
      </w:r>
      <w:r>
        <w:t xml:space="preserve"> </w:t>
      </w:r>
      <w:r>
        <w:t xml:space="preserve">sees a surge in lifestyle-related diseases such as type 2 diabetes, hypertension, and cardiovascular conditions.</w:t>
      </w:r>
    </w:p>
    <w:p>
      <w:pPr>
        <w:pStyle w:val="BodyText"/>
      </w:pPr>
      <w:r>
        <w:t xml:space="preserve">Simultaneously, stunting and wasting among children remain significant concerns in certain sectors of the population. A</w:t>
      </w:r>
      <w:r>
        <w:t xml:space="preserve"> </w:t>
      </w:r>
      <w:r>
        <w:rPr>
          <w:bCs/>
          <w:b/>
        </w:rPr>
        <w:t xml:space="preserve">Dietitian</w:t>
      </w:r>
      <w:r>
        <w:t xml:space="preserve"> </w:t>
      </w:r>
      <w:r>
        <w:t xml:space="preserve">plays a pivotal role in addressing this dual burden. For overweight patients, dietitians provide evidence-based counseling to modify lifestyle habits. For undernourished individuals or pregnant women, they design nutrient-dense meal plans that utilize locally available ingredients. In</w:t>
      </w:r>
      <w:r>
        <w:t xml:space="preserve"> </w:t>
      </w:r>
      <w:r>
        <w:rPr>
          <w:bCs/>
          <w:b/>
        </w:rPr>
        <w:t xml:space="preserve">Ivory Coast Abidjan</w:t>
      </w:r>
      <w:r>
        <w:t xml:space="preserve">, the ability of a</w:t>
      </w:r>
      <w:r>
        <w:t xml:space="preserve"> </w:t>
      </w:r>
      <w:r>
        <w:rPr>
          <w:bCs/>
          <w:b/>
        </w:rPr>
        <w:t xml:space="preserve">Dietitian</w:t>
      </w:r>
      <w:r>
        <w:t xml:space="preserve"> </w:t>
      </w:r>
      <w:r>
        <w:t xml:space="preserve">to bridge the gap between traditional African diets and modern nutritional science is vital for creating sustainable health interventions.</w:t>
      </w:r>
    </w:p>
    <w:bookmarkEnd w:id="22"/>
    <w:bookmarkStart w:id="23" w:name="X3c7ffa9284ea2d2d5c07c16b0c3c71c036032b4"/>
    <w:p>
      <w:pPr>
        <w:pStyle w:val="Heading1"/>
      </w:pPr>
      <w:r>
        <w:t xml:space="preserve">III. The Professional Status and Education of Dietitians</w:t>
      </w:r>
    </w:p>
    <w:p>
      <w:pPr>
        <w:pStyle w:val="FirstParagraph"/>
      </w:pPr>
      <w:r>
        <w:t xml:space="preserve">The efficacy of dietary interventions relies heavily on the quality and standardization of dietetic education. In</w:t>
      </w:r>
      <w:r>
        <w:t xml:space="preserve"> </w:t>
      </w:r>
      <w:r>
        <w:rPr>
          <w:bCs/>
          <w:b/>
        </w:rPr>
        <w:t xml:space="preserve">Ivory Coast Abidjan</w:t>
      </w:r>
      <w:r>
        <w:t xml:space="preserve">, the training of nutritionists and</w:t>
      </w:r>
      <w:r>
        <w:t xml:space="preserve"> </w:t>
      </w:r>
      <w:r>
        <w:rPr>
          <w:bCs/>
          <w:b/>
        </w:rPr>
        <w:t xml:space="preserve">Dietitian</w:t>
      </w:r>
      <w:r>
        <w:t xml:space="preserve">s has evolved over the past two decades. While medical doctors often provide general nutritional advice, they rarely possess the specialized training that a certified</w:t>
      </w:r>
    </w:p>
    <w:p>
      <w:pPr>
        <w:pStyle w:val="BodyText"/>
      </w:pPr>
      <w:r>
        <w:t xml:space="preserve">Dietitian offers.</w:t>
      </w:r>
    </w:p>
    <w:p>
      <w:pPr>
        <w:pStyle w:val="BodyText"/>
      </w:pPr>
      <w:r>
        <w:t xml:space="preserve">Institutions in</w:t>
      </w:r>
      <w:r>
        <w:t xml:space="preserve"> </w:t>
      </w:r>
      <w:r>
        <w:rPr>
          <w:bCs/>
          <w:b/>
        </w:rPr>
        <w:t xml:space="preserve">Ivory Coast Abidjan</w:t>
      </w:r>
      <w:r>
        <w:t xml:space="preserve">, including universities and technical institutes, have begun to offer degrees in food science and nutrition. However, there is still a need for rigorous accreditation standards to ensure that every practitioner labeled as a</w:t>
      </w:r>
      <w:r>
        <w:t xml:space="preserve"> </w:t>
      </w:r>
      <w:r>
        <w:rPr>
          <w:bCs/>
          <w:b/>
        </w:rPr>
        <w:t xml:space="preserve">Dietitian</w:t>
      </w:r>
      <w:r>
        <w:t xml:space="preserve"> </w:t>
      </w:r>
      <w:r>
        <w:t xml:space="preserve">meets international benchmarks. The World Health Organization (WHO) emphasizes that dietitians must be trained in clinical nutrition, community health, and food service management.</w:t>
      </w:r>
    </w:p>
    <w:p>
      <w:pPr>
        <w:pStyle w:val="BodyText"/>
      </w:pPr>
      <w:r>
        <w:t xml:space="preserve">In the context of</w:t>
      </w:r>
      <w:r>
        <w:t xml:space="preserve"> </w:t>
      </w:r>
      <w:r>
        <w:rPr>
          <w:bCs/>
          <w:b/>
        </w:rPr>
        <w:t xml:space="preserve">Ivory Coast Abidjan</w:t>
      </w:r>
      <w:r>
        <w:t xml:space="preserve">, collaboration with regional bodies such as the International Dietetics and Nutrition Federation (IDNF) is crucial. Professional dietitians working in</w:t>
      </w:r>
      <w:r>
        <w:t xml:space="preserve"> </w:t>
      </w:r>
      <w:r>
        <w:rPr>
          <w:bCs/>
          <w:b/>
        </w:rPr>
        <w:t xml:space="preserve">Ivory Coast Abidjan</w:t>
      </w:r>
      <w:r>
        <w:t xml:space="preserve"> </w:t>
      </w:r>
      <w:r>
        <w:t xml:space="preserve">often face challenges regarding public recognition. Many people confuse "nutritionists" with "dietitians." A true</w:t>
      </w:r>
      <w:r>
        <w:t xml:space="preserve"> </w:t>
      </w:r>
      <w:r>
        <w:rPr>
          <w:bCs/>
          <w:b/>
        </w:rPr>
        <w:t xml:space="preserve">Dietitian</w:t>
      </w:r>
      <w:r>
        <w:t xml:space="preserve"> </w:t>
      </w:r>
      <w:r>
        <w:t xml:space="preserve">is a regulated profession requiring licensure, whereas the term nutritionist can sometimes be used loosely. Strengthening the professional identity of the</w:t>
      </w:r>
      <w:r>
        <w:t xml:space="preserve"> </w:t>
      </w:r>
      <w:r>
        <w:rPr>
          <w:bCs/>
          <w:b/>
        </w:rPr>
        <w:t xml:space="preserve">Dietitian</w:t>
      </w:r>
      <w:r>
        <w:t xml:space="preserve"> </w:t>
      </w:r>
      <w:r>
        <w:t xml:space="preserve">in</w:t>
      </w:r>
    </w:p>
    <w:p>
      <w:pPr>
        <w:pStyle w:val="BodyText"/>
      </w:pPr>
      <w:r>
        <w:t xml:space="preserve">Ivory Coast Abidjan involves public education campaigns that highlight the scientific basis of their work and their role in disease prevention.</w:t>
      </w:r>
    </w:p>
    <w:bookmarkEnd w:id="23"/>
    <w:bookmarkStart w:id="24" w:name="X85ebaaf9ab02f7f06fe33334ac736a27366aad0"/>
    <w:p>
      <w:pPr>
        <w:pStyle w:val="Heading1"/>
      </w:pPr>
      <w:r>
        <w:t xml:space="preserve">IV. Cultural Context and Dietary Interventions</w:t>
      </w:r>
    </w:p>
    <w:p>
      <w:pPr>
        <w:pStyle w:val="FirstParagraph"/>
      </w:pPr>
      <w:r>
        <w:t xml:space="preserve">A critical aspect of practicing as a</w:t>
      </w:r>
      <w:r>
        <w:t xml:space="preserve"> </w:t>
      </w:r>
      <w:r>
        <w:rPr>
          <w:bCs/>
          <w:b/>
        </w:rPr>
        <w:t xml:space="preserve">Dietitian</w:t>
      </w:r>
      <w:r>
        <w:t xml:space="preserve"> </w:t>
      </w:r>
      <w:r>
        <w:t xml:space="preserve">in</w:t>
      </w:r>
    </w:p>
    <w:p>
      <w:pPr>
        <w:pStyle w:val="BodyText"/>
      </w:pPr>
      <w:r>
        <w:t xml:space="preserve">Ivory Coast Abidjan is the understanding of local culinary culture. The Ivorian diet is rich in starches such as fufu, attiéké, and rice, accompanied by sauces made from vegetables, fish, or meat. While these traditional foods are nutritious when prepared with minimal oil and salt, modern cooking methods have increased their caloric density.</w:t>
      </w:r>
    </w:p>
    <w:p>
      <w:pPr>
        <w:pStyle w:val="BodyText"/>
      </w:pPr>
      <w:r>
        <w:t xml:space="preserve">A</w:t>
      </w:r>
      <w:r>
        <w:t xml:space="preserve"> </w:t>
      </w:r>
      <w:r>
        <w:rPr>
          <w:bCs/>
          <w:b/>
        </w:rPr>
        <w:t xml:space="preserve">Dietitian</w:t>
      </w:r>
      <w:r>
        <w:t xml:space="preserve"> </w:t>
      </w:r>
      <w:r>
        <w:t xml:space="preserve">in</w:t>
      </w:r>
    </w:p>
    <w:p>
      <w:pPr>
        <w:pStyle w:val="BodyText"/>
      </w:pPr>
      <w:r>
        <w:t xml:space="preserve">Ivory Coast Abidjan must adopt a culturally sensitive approach. Imposing Western dietary models is ineffective and often rejected by patients. Instead, the role of the</w:t>
      </w:r>
    </w:p>
    <w:p>
      <w:pPr>
        <w:pStyle w:val="BodyText"/>
      </w:pPr>
      <w:r>
        <w:t xml:space="preserve">Dietitian is to adapt traditional recipes to meet modern nutritional guidelines. For example, a dietitian might recommend reducing palm oil usage in sauces or increasing the proportion of leafy greens in local stews. Furthermore, dietitians must address economic barriers. In</w:t>
      </w:r>
    </w:p>
    <w:p>
      <w:pPr>
        <w:pStyle w:val="BodyText"/>
      </w:pPr>
      <w:r>
        <w:t xml:space="preserve">Ivory Coast Abidjan, healthy food is not always affordable for low-income families. Therefore, a skilled</w:t>
      </w:r>
    </w:p>
    <w:p>
      <w:pPr>
        <w:pStyle w:val="BodyText"/>
      </w:pPr>
      <w:r>
        <w:t xml:space="preserve">Dietitian designs meal plans that are both nutritionally adequate and economically feasible, utilizing seasonal produce available in local markets like Marché de Boufla.</w:t>
      </w:r>
    </w:p>
    <w:bookmarkEnd w:id="24"/>
    <w:bookmarkStart w:id="25" w:name="v.-challenges-facing-the-profession"/>
    <w:p>
      <w:pPr>
        <w:pStyle w:val="Heading1"/>
      </w:pPr>
      <w:r>
        <w:t xml:space="preserve">V. Challenges Facing the Profession</w:t>
      </w:r>
    </w:p>
    <w:p>
      <w:pPr>
        <w:pStyle w:val="FirstParagraph"/>
      </w:pPr>
      <w:r>
        <w:t xml:space="preserve">Despite the clear need for nutritional expertise, dietitians in</w:t>
      </w:r>
    </w:p>
    <w:p>
      <w:pPr>
        <w:pStyle w:val="BodyText"/>
      </w:pPr>
      <w:r>
        <w:t xml:space="preserve">Ivory Coast Abidjan face several systemic challenges. First is the lack of insurance coverage for dietary counseling. In many healthcare systems globally, medical treatment is covered, but preventive nutritional care is not. Patients in</w:t>
      </w:r>
    </w:p>
    <w:p>
      <w:pPr>
        <w:pStyle w:val="BodyText"/>
      </w:pPr>
      <w:r>
        <w:t xml:space="preserve">Ivory Coast Abidjan are more likely to visit a clinic when they are already sick rather than for preventive advice, limiting the proactive role of the</w:t>
      </w:r>
    </w:p>
    <w:p>
      <w:pPr>
        <w:pStyle w:val="BodyText"/>
      </w:pPr>
      <w:r>
        <w:t xml:space="preserve">Dietitian.</w:t>
      </w:r>
    </w:p>
    <w:p>
      <w:pPr>
        <w:pStyle w:val="BodyText"/>
      </w:pPr>
      <w:r>
        <w:t xml:space="preserve">Secondly, there is an issue of infrastructure. While private clinics in upscale areas of</w:t>
      </w:r>
    </w:p>
    <w:p>
      <w:pPr>
        <w:pStyle w:val="BodyText"/>
      </w:pPr>
      <w:r>
        <w:t xml:space="preserve">Ivory Coast Abidjan offer dietetic services, public hospitals often lack dedicated nutrition departments or trained staff. This disparity means that the most vulnerable populations, who need dietary intervention the most, often go without professional guidance. Additionally, there is a need for continuous professional development. Rapid changes in global food science require</w:t>
      </w:r>
    </w:p>
    <w:p>
      <w:pPr>
        <w:pStyle w:val="BodyText"/>
      </w:pPr>
      <w:r>
        <w:t xml:space="preserve">Dietitians in</w:t>
      </w:r>
    </w:p>
    <w:p>
      <w:pPr>
        <w:pStyle w:val="BodyText"/>
      </w:pPr>
      <w:r>
        <w:t xml:space="preserve">Ivory Coast Abidjan to engage in ongoing education to stay current with best practices.</w:t>
      </w:r>
    </w:p>
    <w:bookmarkEnd w:id="25"/>
    <w:bookmarkStart w:id="26" w:name="vi.-conclusion-and-recommendations"/>
    <w:p>
      <w:pPr>
        <w:pStyle w:val="Heading1"/>
      </w:pPr>
      <w:r>
        <w:t xml:space="preserve">VI. Conclusion and Recommendations</w:t>
      </w:r>
    </w:p>
    <w:p>
      <w:pPr>
        <w:pStyle w:val="FirstParagraph"/>
      </w:pPr>
      <w:r>
        <w:t xml:space="preserve">In conclusion, the role of the</w:t>
      </w:r>
      <w:r>
        <w:t xml:space="preserve"> </w:t>
      </w:r>
      <w:r>
        <w:rPr>
          <w:bCs/>
          <w:b/>
        </w:rPr>
        <w:t xml:space="preserve">Dietitian</w:t>
      </w:r>
      <w:r>
        <w:t xml:space="preserve"> </w:t>
      </w:r>
      <w:r>
        <w:t xml:space="preserve">is indispensable for improving public health outcomes in</w:t>
      </w:r>
    </w:p>
    <w:p>
      <w:pPr>
        <w:pStyle w:val="BodyText"/>
      </w:pPr>
      <w:r>
        <w:t xml:space="preserve">Ivory Coast Abidjan. The city stands at a crossroads where traditional dietary patterns are colliding with modern lifestyle-induced diseases. Addressing this requires a robust framework that supports dietetic professionals. Based on the analysis presented, several recommendations are proposed:</w:t>
      </w:r>
    </w:p>
    <w:p>
      <w:pPr>
        <w:numPr>
          <w:ilvl w:val="0"/>
          <w:numId w:val="1001"/>
        </w:numPr>
        <w:pStyle w:val="Compact"/>
      </w:pPr>
      <w:r>
        <w:rPr>
          <w:bCs/>
          <w:b/>
        </w:rPr>
        <w:t xml:space="preserve">Regulatory Strengthening:</w:t>
      </w:r>
      <w:r>
        <w:t xml:space="preserve">The government of Ivory Coast should formalize the title of "Dietitian" through strict licensing exams to protect consumers and ensure professional standards in</w:t>
      </w:r>
    </w:p>
    <w:p>
      <w:pPr>
        <w:numPr>
          <w:ilvl w:val="0"/>
          <w:numId w:val="1000"/>
        </w:numPr>
        <w:pStyle w:val="Compact"/>
      </w:pPr>
      <w:r>
        <w:t xml:space="preserve">Ivory Coast Abidjan.</w:t>
      </w:r>
    </w:p>
    <w:p>
      <w:pPr>
        <w:numPr>
          <w:ilvl w:val="0"/>
          <w:numId w:val="1001"/>
        </w:numPr>
        <w:pStyle w:val="Compact"/>
      </w:pPr>
      <w:r>
        <w:t xml:space="preserve">Integration into Public Health:Dietitians should be integrated into primary healthcare centers across</w:t>
      </w:r>
    </w:p>
    <w:p>
      <w:pPr>
        <w:numPr>
          <w:ilvl w:val="0"/>
          <w:numId w:val="1000"/>
        </w:numPr>
        <w:pStyle w:val="Compact"/>
      </w:pPr>
      <w:r>
        <w:t xml:space="preserve">Ivory Coast Abidjan, focusing on maternal and child nutrition as well as chronic disease management.</w:t>
      </w:r>
    </w:p>
    <w:p>
      <w:pPr>
        <w:numPr>
          <w:ilvl w:val="0"/>
          <w:numId w:val="1001"/>
        </w:numPr>
        <w:pStyle w:val="Compact"/>
      </w:pPr>
      <w:r>
        <w:t xml:space="preserve">Educational Campaigns:Public awareness campaigns in French and local languages should educate citizens on the value of consulting a qualified</w:t>
      </w:r>
    </w:p>
    <w:p>
      <w:pPr>
        <w:numPr>
          <w:ilvl w:val="0"/>
          <w:numId w:val="1000"/>
        </w:numPr>
        <w:pStyle w:val="Compact"/>
      </w:pPr>
      <w:r>
        <w:t xml:space="preserve">Dietitian for preventive health care.</w:t>
      </w:r>
    </w:p>
    <w:p>
      <w:pPr>
        <w:numPr>
          <w:ilvl w:val="0"/>
          <w:numId w:val="1001"/>
        </w:numPr>
        <w:pStyle w:val="Compact"/>
      </w:pPr>
      <w:r>
        <w:t xml:space="preserve">Affordability Initiatives:Policymakers should consider subsidies for healthy, locally sourced foods to make nutritious diets accessible to all socioeconomic groups in</w:t>
      </w:r>
    </w:p>
    <w:p>
      <w:pPr>
        <w:numPr>
          <w:ilvl w:val="0"/>
          <w:numId w:val="1000"/>
        </w:numPr>
        <w:pStyle w:val="Compact"/>
      </w:pPr>
      <w:r>
        <w:t xml:space="preserve">Ivory Coast Abidjan.</w:t>
      </w:r>
    </w:p>
    <w:p>
      <w:pPr>
        <w:pStyle w:val="FirstParagraph"/>
      </w:pPr>
      <w:r>
        <w:t xml:space="preserve">The future of healthcare in</w:t>
      </w:r>
      <w:r>
        <w:t xml:space="preserve"> </w:t>
      </w:r>
      <w:r>
        <w:rPr>
          <w:bCs/>
          <w:b/>
        </w:rPr>
        <w:t xml:space="preserve">Ivory Coast Abidjan</w:t>
      </w:r>
      <w:r>
        <w:t xml:space="preserve"> </w:t>
      </w:r>
      <w:r>
        <w:t xml:space="preserve">lies not only in advanced medical treatments but also in prevention. By empowering and supporting the profession of the</w:t>
      </w:r>
    </w:p>
    <w:p>
      <w:pPr>
        <w:pStyle w:val="BodyText"/>
      </w:pPr>
      <w:r>
        <w:t xml:space="preserve">Dietitian, stakeholders can ensure a healthier, more productive population. The journey toward nutritional security requires collaboration between dietitians, policymakers, educators, and the community itself. As</w:t>
      </w:r>
    </w:p>
    <w:p>
      <w:pPr>
        <w:pStyle w:val="BodyText"/>
      </w:pPr>
      <w:r>
        <w:t xml:space="preserve">Ivory Coast Abidjan continues to develop, the</w:t>
      </w:r>
    </w:p>
    <w:p>
      <w:pPr>
        <w:pStyle w:val="BodyText"/>
      </w:pPr>
      <w:r>
        <w:t xml:space="preserve">Dietitian will remain a key architect of its public health success.</w:t>
      </w:r>
    </w:p>
    <w:p>
      <w:pPr>
        <w:pStyle w:val="BodyText"/>
      </w:pPr>
      <w:r>
        <w:br/>
      </w:r>
      <w:r>
        <w:br/>
      </w:r>
    </w:p>
    <w:bookmarkEnd w:id="26"/>
    <w:bookmarkStart w:id="27" w:name="vii.-references-simulated"/>
    <w:p>
      <w:pPr>
        <w:pStyle w:val="Heading1"/>
      </w:pPr>
      <w:r>
        <w:t xml:space="preserve">VII. References (Simulated)</w:t>
      </w:r>
    </w:p>
    <w:p>
      <w:pPr>
        <w:numPr>
          <w:ilvl w:val="0"/>
          <w:numId w:val="1002"/>
        </w:numPr>
        <w:pStyle w:val="Compact"/>
      </w:pPr>
      <w:r>
        <w:t xml:space="preserve">Bulletin of the World Health Organization. (2020). "Nutrition Transition in West Africa."</w:t>
      </w:r>
    </w:p>
    <w:p>
      <w:pPr>
        <w:numPr>
          <w:ilvl w:val="0"/>
          <w:numId w:val="1002"/>
        </w:numPr>
        <w:pStyle w:val="Compact"/>
      </w:pPr>
      <w:r>
        <w:t xml:space="preserve">Ivory Coast Ministry of Health and Public Hygiene. (2021). "National Nutrition Strategy Report."</w:t>
      </w:r>
    </w:p>
    <w:p>
      <w:pPr>
        <w:numPr>
          <w:ilvl w:val="0"/>
          <w:numId w:val="1002"/>
        </w:numPr>
        <w:pStyle w:val="Compact"/>
      </w:pPr>
      <w:r>
        <w:t xml:space="preserve">Sanders, K., et al. (2019). "The Role of Dietetics in Preventing Non-Communicable Diseases in Developing Nations." Journal of Clinical Nutrition.</w:t>
      </w:r>
    </w:p>
    <w:p>
      <w:pPr>
        <w:numPr>
          <w:ilvl w:val="0"/>
          <w:numId w:val="1002"/>
        </w:numPr>
        <w:pStyle w:val="Compact"/>
      </w:pPr>
      <w:r>
        <w:t xml:space="preserve">International Confederation of Dietetic Associations. (2022). "Global Standards for Dietetic Practice."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2026-07-29T08:56:36Z</dcterms:created>
  <dcterms:modified xsi:type="dcterms:W3CDTF">2026-07-29T08:56:36Z</dcterms:modified>
</cp:coreProperties>
</file>

<file path=docProps/custom.xml><?xml version="1.0" encoding="utf-8"?>
<Properties xmlns="http://schemas.openxmlformats.org/officeDocument/2006/custom-properties" xmlns:vt="http://schemas.openxmlformats.org/officeDocument/2006/docPropsVTypes"/>
</file>