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f0b8c68efabc203745f79d65c38a2059d023426"/>
    <w:p>
      <w:pPr>
        <w:pStyle w:val="Heading1"/>
      </w:pPr>
      <w:r>
        <w:t xml:space="preserve">The Role and Impact of Dietitians in Saudi Arabia Jeddah</w:t>
      </w:r>
    </w:p>
    <w:p>
      <w:pPr>
        <w:pStyle w:val="FirstParagraph"/>
      </w:pPr>
      <w:r>
        <w:rPr>
          <w:bCs/>
          <w:b/>
        </w:rPr>
        <w:t xml:space="preserve">A Term Paper on Professional Nutrition Services in a Rapidly Developing Region</w:t>
      </w:r>
    </w:p>
    <w:p>
      <w:pPr>
        <w:pStyle w:val="BodyText"/>
      </w:pPr>
      <w:r>
        <w:t xml:space="preserve">Date: October 26, 2023</w:t>
      </w:r>
    </w:p>
    <w:bookmarkStart w:id="20" w:name="introduction"/>
    <w:p>
      <w:pPr>
        <w:pStyle w:val="Heading2"/>
      </w:pPr>
      <w:r>
        <w:t xml:space="preserve">1. Introduction</w:t>
      </w:r>
    </w:p>
    <w:p>
      <w:pPr>
        <w:pStyle w:val="FirstParagraph"/>
      </w:pPr>
      <w:r>
        <w:t xml:space="preserve">The landscape of public health in the Kingdom is undergoing a significant transformation, driven by Vision 2030 initiatives aimed at improving quality of life and reducing the burden of chronic diseases. Within this broad framework, the profession of nutrition science has emerged as a critical component. Specifically, in</w:t>
      </w:r>
      <w:r>
        <w:t xml:space="preserve"> </w:t>
      </w:r>
      <w:r>
        <w:rPr>
          <w:bCs/>
          <w:b/>
        </w:rPr>
        <w:t xml:space="preserve">Saudi Arabia Jeddah</w:t>
      </w:r>
      <w:r>
        <w:t xml:space="preserve">, a city that serves as both a major commercial hub and the gateway for millions of pilgrims annually, the demand for specialized nutritional care is escalating. This term paper explores the multifaceted role of the</w:t>
      </w:r>
      <w:r>
        <w:t xml:space="preserve"> </w:t>
      </w:r>
      <w:r>
        <w:rPr>
          <w:bCs/>
          <w:b/>
        </w:rPr>
        <w:t xml:space="preserve">Dietitian</w:t>
      </w:r>
      <w:r>
        <w:t xml:space="preserve"> </w:t>
      </w:r>
      <w:r>
        <w:t xml:space="preserve">in this specific geographic and cultural context, analyzing how these professionals bridge traditional dietary practices with modern medical requirements.</w:t>
      </w:r>
    </w:p>
    <w:p>
      <w:pPr>
        <w:pStyle w:val="BodyText"/>
      </w:pPr>
      <w:r>
        <w:t xml:space="preserve">Jeddah, as a coastal metropolis with a unique blend of historical heritage and rapid modernization, presents distinct challenges for healthcare providers. The shift from traditional Arab diets to Westernized fast-food consumption patterns has contributed to rising rates of obesity, diabetes, and cardiovascular diseases. In this context, the</w:t>
      </w:r>
      <w:r>
        <w:t xml:space="preserve"> </w:t>
      </w:r>
      <w:r>
        <w:rPr>
          <w:bCs/>
          <w:b/>
        </w:rPr>
        <w:t xml:space="preserve">Dietitian</w:t>
      </w:r>
      <w:r>
        <w:t xml:space="preserve"> </w:t>
      </w:r>
      <w:r>
        <w:t xml:space="preserve">is not merely a provider of meal plans but a crucial agent of change in community health.</w:t>
      </w:r>
    </w:p>
    <w:bookmarkEnd w:id="20"/>
    <w:bookmarkStart w:id="22" w:name="Xf4635e7051de01943ab5e7f32652a0404071115"/>
    <w:p>
      <w:pPr>
        <w:pStyle w:val="Heading2"/>
      </w:pPr>
      <w:r>
        <w:t xml:space="preserve">2. The Professional Profile of the Dietitian in Jeddah</w:t>
      </w:r>
    </w:p>
    <w:p>
      <w:pPr>
        <w:pStyle w:val="FirstParagraph"/>
      </w:pPr>
      <w:r>
        <w:t xml:space="preserve">A</w:t>
      </w:r>
      <w:r>
        <w:t xml:space="preserve"> </w:t>
      </w:r>
      <w:r>
        <w:rPr>
          <w:bCs/>
          <w:b/>
        </w:rPr>
        <w:t xml:space="preserve">Dietitian</w:t>
      </w:r>
      <w:r>
        <w:t xml:space="preserve">, distinct from a general nutritionist, is a qualified and accredited health professional who has met specific academic and practical prerequisites. In</w:t>
      </w:r>
      <w:r>
        <w:t xml:space="preserve"> </w:t>
      </w:r>
      <w:r>
        <w:rPr>
          <w:bCs/>
          <w:b/>
        </w:rPr>
        <w:t xml:space="preserve">Saudi Arabia Jeddah</w:t>
      </w:r>
      <w:r>
        <w:t xml:space="preserve">, the regulatory environment for healthcare professionals is strict, governed largely by the Saudi Commission for Health Specialties (SCFHS). The modern</w:t>
      </w:r>
      <w:r>
        <w:t xml:space="preserve"> </w:t>
      </w:r>
      <w:r>
        <w:rPr>
          <w:bCs/>
          <w:b/>
        </w:rPr>
        <w:t xml:space="preserve">Dietitian</w:t>
      </w:r>
      <w:r>
        <w:t xml:space="preserve"> </w:t>
      </w:r>
      <w:r>
        <w:t xml:space="preserve">working in this region must possess not only clinical expertise but also a deep understanding of cultural nuances.</w:t>
      </w:r>
    </w:p>
    <w:bookmarkStart w:id="21" w:name="X5db6a1763879ec3dcb002f404db5d9b8ecaf8fc"/>
    <w:p>
      <w:pPr>
        <w:pStyle w:val="Heading3"/>
      </w:pPr>
      <w:r>
        <w:t xml:space="preserve">2.1 Cultural Competence and Dietary Adaptation</w:t>
      </w:r>
    </w:p>
    <w:p>
      <w:pPr>
        <w:pStyle w:val="FirstParagraph"/>
      </w:pPr>
      <w:r>
        <w:t xml:space="preserve">The cuisine of Saudi Arabia is rich, flavorful, and deeply tied to religious and social traditions. Staples such as rice, lamb, dates, and ghee are central to the diet. However, these foods are often high in saturated fats and carbohydrates. A key responsibility of the</w:t>
      </w:r>
      <w:r>
        <w:t xml:space="preserve"> </w:t>
      </w:r>
      <w:r>
        <w:rPr>
          <w:bCs/>
          <w:b/>
        </w:rPr>
        <w:t xml:space="preserve">Dietitian</w:t>
      </w:r>
      <w:r>
        <w:t xml:space="preserve"> </w:t>
      </w:r>
      <w:r>
        <w:t xml:space="preserve">in</w:t>
      </w:r>
      <w:r>
        <w:t xml:space="preserve"> </w:t>
      </w:r>
      <w:r>
        <w:rPr>
          <w:bCs/>
          <w:b/>
        </w:rPr>
        <w:t xml:space="preserve">Saudi Arabia Jeddah</w:t>
      </w:r>
      <w:r>
        <w:t xml:space="preserve"> </w:t>
      </w:r>
      <w:r>
        <w:t xml:space="preserve">is to adapt therapeutic diets without alienating patients from their cultural roots.</w:t>
      </w:r>
    </w:p>
    <w:p>
      <w:pPr>
        <w:pStyle w:val="BodyText"/>
      </w:pPr>
      <w:r>
        <w:t xml:space="preserve">For instance, during the holy month of Ramadan, dietary patterns shift dramatically. The risk of dehydration and nutritional imbalance peaks during Suhoor (pre-dawn meal) and Iftar (sunset meal).</w:t>
      </w:r>
      <w:r>
        <w:t xml:space="preserve"> </w:t>
      </w:r>
      <w:r>
        <w:rPr>
          <w:bCs/>
          <w:b/>
        </w:rPr>
        <w:t xml:space="preserve">Dietitians</w:t>
      </w:r>
      <w:r>
        <w:t xml:space="preserve"> </w:t>
      </w:r>
      <w:r>
        <w:t xml:space="preserve">in Jeddah play a pivotal role in educating patients on how to maintain hydration levels and consume balanced nutrients during fasting hours, ensuring that religious observance does not compromise physical health.</w:t>
      </w:r>
    </w:p>
    <w:bookmarkEnd w:id="21"/>
    <w:bookmarkEnd w:id="22"/>
    <w:bookmarkStart w:id="25" w:name="key-areas-of-practice"/>
    <w:p>
      <w:pPr>
        <w:pStyle w:val="Heading2"/>
      </w:pPr>
      <w:r>
        <w:t xml:space="preserve">3. Key Areas of Practice</w:t>
      </w:r>
    </w:p>
    <w:p>
      <w:pPr>
        <w:pStyle w:val="FirstParagraph"/>
      </w:pPr>
      <w:r>
        <w:t xml:space="preserve">The practice of the</w:t>
      </w:r>
      <w:r>
        <w:t xml:space="preserve"> </w:t>
      </w:r>
      <w:r>
        <w:rPr>
          <w:bCs/>
          <w:b/>
        </w:rPr>
        <w:t xml:space="preserve">Dietitian</w:t>
      </w:r>
      <w:r>
        <w:t xml:space="preserve"> </w:t>
      </w:r>
      <w:r>
        <w:t xml:space="preserve">in Jeddah spans various sectors, including hospitals, private clinics, schools, and public health campaigns.</w:t>
      </w:r>
    </w:p>
    <w:bookmarkStart w:id="23" w:name="X53d5c9a6fd5495fb5e70dca4a99e813522929b1"/>
    <w:p>
      <w:pPr>
        <w:pStyle w:val="Heading3"/>
      </w:pPr>
      <w:r>
        <w:t xml:space="preserve">3.1 Clinical Nutrition in Healthcare Facilities</w:t>
      </w:r>
    </w:p>
    <w:p>
      <w:pPr>
        <w:pStyle w:val="FirstParagraph"/>
      </w:pPr>
      <w:r>
        <w:t xml:space="preserve">In major hospitals across Jeddah such as King Abdulaziz Medical City or Dr. Soliman Fakeeh Hospital,</w:t>
      </w:r>
      <w:r>
        <w:t xml:space="preserve"> </w:t>
      </w:r>
      <w:r>
        <w:rPr>
          <w:bCs/>
          <w:b/>
        </w:rPr>
        <w:t xml:space="preserve">Dietitians</w:t>
      </w:r>
      <w:r>
        <w:t xml:space="preserve"> </w:t>
      </w:r>
      <w:r>
        <w:t xml:space="preserve">work alongside physicians to manage chronic conditions. Diabetes mellitus is a significant public health concern in the Kingdom. The</w:t>
      </w:r>
      <w:r>
        <w:t xml:space="preserve"> </w:t>
      </w:r>
      <w:r>
        <w:rPr>
          <w:bCs/>
          <w:b/>
        </w:rPr>
        <w:t xml:space="preserve">Dietitian</w:t>
      </w:r>
      <w:r>
        <w:t xml:space="preserve"> </w:t>
      </w:r>
      <w:r>
        <w:t xml:space="preserve">is instrumental in designing glycemic control plans that respect local food preferences while effectively managing blood sugar levels.</w:t>
      </w:r>
    </w:p>
    <w:p>
      <w:pPr>
        <w:pStyle w:val="BodyText"/>
      </w:pPr>
      <w:r>
        <w:t xml:space="preserve">Pediatric nutrition is another growing field. With childhood obesity rates on the rise,</w:t>
      </w:r>
      <w:r>
        <w:t xml:space="preserve"> </w:t>
      </w:r>
      <w:r>
        <w:rPr>
          <w:bCs/>
          <w:b/>
        </w:rPr>
        <w:t xml:space="preserve">Dietitians</w:t>
      </w:r>
      <w:r>
        <w:t xml:space="preserve"> </w:t>
      </w:r>
      <w:r>
        <w:t xml:space="preserve">are increasingly involved in school health programs in Jeddah. They collaborate with educators to promote healthy eating habits among children, countering the influence of aggressive marketing for sugary beverages and processed snacks.</w:t>
      </w:r>
    </w:p>
    <w:bookmarkEnd w:id="23"/>
    <w:bookmarkStart w:id="24" w:name="public-health-and-community-outreach"/>
    <w:p>
      <w:pPr>
        <w:pStyle w:val="Heading3"/>
      </w:pPr>
      <w:r>
        <w:t xml:space="preserve">3.2 Public Health and Community Outreach</w:t>
      </w:r>
    </w:p>
    <w:p>
      <w:pPr>
        <w:pStyle w:val="FirstParagraph"/>
      </w:pPr>
      <w:r>
        <w:t xml:space="preserve">Beyond clinical settings, the</w:t>
      </w:r>
      <w:r>
        <w:t xml:space="preserve"> </w:t>
      </w:r>
      <w:r>
        <w:rPr>
          <w:bCs/>
          <w:b/>
        </w:rPr>
        <w:t xml:space="preserve">Dietitian</w:t>
      </w:r>
      <w:r>
        <w:t xml:space="preserve"> </w:t>
      </w:r>
      <w:r>
        <w:t xml:space="preserve">in</w:t>
      </w:r>
      <w:r>
        <w:t xml:space="preserve"> </w:t>
      </w:r>
      <w:r>
        <w:rPr>
          <w:bCs/>
          <w:b/>
        </w:rPr>
        <w:t xml:space="preserve">Saudi Arabia Jeddah</w:t>
      </w:r>
      <w:r>
        <w:t xml:space="preserve"> </w:t>
      </w:r>
      <w:r>
        <w:t xml:space="preserve">is a vital educator in community health. The Ministry of Health frequently partners with nutrition experts to launch campaigns promoting physical activity and balanced diets. In Jeddah, these campaigns often take place in malls and public parks, reflecting the city's vibrant social life.</w:t>
      </w:r>
    </w:p>
    <w:p>
      <w:pPr>
        <w:pStyle w:val="BodyText"/>
      </w:pPr>
      <w:r>
        <w:t xml:space="preserve">The concept of "preventive medicine" is gaining traction.</w:t>
      </w:r>
      <w:r>
        <w:t xml:space="preserve"> </w:t>
      </w:r>
      <w:r>
        <w:rPr>
          <w:bCs/>
          <w:b/>
        </w:rPr>
        <w:t xml:space="preserve">Dietitians</w:t>
      </w:r>
      <w:r>
        <w:t xml:space="preserve"> </w:t>
      </w:r>
      <w:r>
        <w:t xml:space="preserve">are shifting their focus from treating disease to preventing it through lifestyle modifications. This includes counseling on heart-healthy diets that reduce sodium intake, which is crucial for combating hypertension—a prevalent condition in the region.</w:t>
      </w:r>
    </w:p>
    <w:bookmarkEnd w:id="24"/>
    <w:bookmarkEnd w:id="25"/>
    <w:bookmarkStart w:id="28" w:name="challenges-and-opportunities"/>
    <w:p>
      <w:pPr>
        <w:pStyle w:val="Heading2"/>
      </w:pPr>
      <w:r>
        <w:t xml:space="preserve">4. Challenges and Opportunities</w:t>
      </w:r>
    </w:p>
    <w:p>
      <w:pPr>
        <w:pStyle w:val="FirstParagraph"/>
      </w:pPr>
      <w:r>
        <w:t xml:space="preserve">Despite the progress, several challenges hinder the optimal integration of dietetic services in</w:t>
      </w:r>
      <w:r>
        <w:t xml:space="preserve"> </w:t>
      </w:r>
      <w:r>
        <w:rPr>
          <w:bCs/>
          <w:b/>
        </w:rPr>
        <w:t xml:space="preserve">Saudi Arabia Jeddah</w:t>
      </w:r>
      <w:r>
        <w:t xml:space="preserve">. One significant challenge is the accessibility of healthy foods. In many urban neighborhoods, fast-food outlets outnumber fresh produce markets. Furthermore, there remains a level of public skepticism regarding professional nutrition advice, with some individuals preferring unverified traditional remedies or self-proclaimed experts on social media.</w:t>
      </w:r>
    </w:p>
    <w:bookmarkStart w:id="26" w:name="the-digital-transformation"/>
    <w:p>
      <w:pPr>
        <w:pStyle w:val="Heading3"/>
      </w:pPr>
      <w:r>
        <w:t xml:space="preserve">4.1 The Digital Transformation</w:t>
      </w:r>
    </w:p>
    <w:p>
      <w:pPr>
        <w:pStyle w:val="FirstParagraph"/>
      </w:pPr>
      <w:r>
        <w:t xml:space="preserve">To address these challenges, the role of the</w:t>
      </w:r>
      <w:r>
        <w:t xml:space="preserve"> </w:t>
      </w:r>
      <w:r>
        <w:rPr>
          <w:bCs/>
          <w:b/>
        </w:rPr>
        <w:t xml:space="preserve">Dietitian</w:t>
      </w:r>
      <w:r>
        <w:t xml:space="preserve"> </w:t>
      </w:r>
      <w:r>
        <w:t xml:space="preserve">is evolving to include digital health literacy. Many practitioners in Jeddah now offer tele-nutrition services, allowing patients to consult remotely. This technology bridges the gap for those who may not have time to visit clinics due to busy work schedules or traffic congestion in Jeddah’s growing urban sprawl.</w:t>
      </w:r>
    </w:p>
    <w:bookmarkEnd w:id="26"/>
    <w:bookmarkStart w:id="27" w:name="educational-initiatives"/>
    <w:p>
      <w:pPr>
        <w:pStyle w:val="Heading3"/>
      </w:pPr>
      <w:r>
        <w:t xml:space="preserve">4.2 Educational Initiatives</w:t>
      </w:r>
    </w:p>
    <w:p>
      <w:pPr>
        <w:pStyle w:val="FirstParagraph"/>
      </w:pPr>
      <w:r>
        <w:t xml:space="preserve">An opportunity lies in strengthening educational curricula. Universities in Jeddah are enhancing their nutrition programs to include more practical, hands-on training focused on local food systems. This ensures that future</w:t>
      </w:r>
      <w:r>
        <w:t xml:space="preserve"> </w:t>
      </w:r>
      <w:r>
        <w:rPr>
          <w:bCs/>
          <w:b/>
        </w:rPr>
        <w:t xml:space="preserve">Dietitians</w:t>
      </w:r>
      <w:r>
        <w:t xml:space="preserve"> </w:t>
      </w:r>
      <w:r>
        <w:t xml:space="preserve">are well-equipped to handle the specific dietary needs of the Saudi population.</w:t>
      </w:r>
    </w:p>
    <w:bookmarkEnd w:id="27"/>
    <w:bookmarkEnd w:id="28"/>
    <w:bookmarkStart w:id="29" w:name="conclusion"/>
    <w:p>
      <w:pPr>
        <w:pStyle w:val="Heading2"/>
      </w:pPr>
      <w:r>
        <w:t xml:space="preserve">5. Conclusion</w:t>
      </w:r>
    </w:p>
    <w:p>
      <w:pPr>
        <w:pStyle w:val="FirstParagraph"/>
      </w:pPr>
      <w:r>
        <w:t xml:space="preserve">In conclusion, the profession of the</w:t>
      </w:r>
      <w:r>
        <w:t xml:space="preserve"> </w:t>
      </w:r>
      <w:r>
        <w:rPr>
          <w:bCs/>
          <w:b/>
        </w:rPr>
        <w:t xml:space="preserve">Dietitian</w:t>
      </w:r>
      <w:r>
        <w:t xml:space="preserve"> </w:t>
      </w:r>
      <w:r>
        <w:t xml:space="preserve">is indispensable to the healthcare ecosystem in</w:t>
      </w:r>
      <w:r>
        <w:t xml:space="preserve"> </w:t>
      </w:r>
      <w:r>
        <w:rPr>
          <w:bCs/>
          <w:b/>
        </w:rPr>
        <w:t xml:space="preserve">Saudi Arabia Jeddah</w:t>
      </w:r>
      <w:r>
        <w:t xml:space="preserve">. As the city continues to grow and modernize, maintaining a healthy population requires more than just medical intervention; it demands proactive nutritional guidance. The</w:t>
      </w:r>
      <w:r>
        <w:t xml:space="preserve"> </w:t>
      </w:r>
      <w:r>
        <w:rPr>
          <w:bCs/>
          <w:b/>
        </w:rPr>
        <w:t xml:space="preserve">Dietitian</w:t>
      </w:r>
      <w:r>
        <w:t xml:space="preserve"> </w:t>
      </w:r>
      <w:r>
        <w:t xml:space="preserve">serves as a cultural translator, bridging the gap between scientific nutrition and traditional Saudi dietary habits.</w:t>
      </w:r>
    </w:p>
    <w:p>
      <w:pPr>
        <w:pStyle w:val="BodyText"/>
      </w:pPr>
      <w:r>
        <w:t xml:space="preserve">The impact of qualified</w:t>
      </w:r>
      <w:r>
        <w:t xml:space="preserve"> </w:t>
      </w:r>
      <w:r>
        <w:rPr>
          <w:bCs/>
          <w:b/>
        </w:rPr>
        <w:t xml:space="preserve">Dietitians</w:t>
      </w:r>
      <w:r>
        <w:t xml:space="preserve"> </w:t>
      </w:r>
      <w:r>
        <w:t xml:space="preserve">extends beyond individual patient outcomes to the broader societal goal of reducing healthcare costs associated with lifestyle-related diseases. By empowering individuals with knowledge about balanced eating, hydration, and portion control in the context of Jeddah’s unique cultural landscape, these professionals contribute significantly to the realization of Vision 2030’s health objectives.</w:t>
      </w:r>
    </w:p>
    <w:p>
      <w:pPr>
        <w:pStyle w:val="BodyText"/>
      </w:pPr>
      <w:r>
        <w:t xml:space="preserve">As we look to the future, it is imperative that healthcare policies in</w:t>
      </w:r>
      <w:r>
        <w:t xml:space="preserve"> </w:t>
      </w:r>
      <w:r>
        <w:rPr>
          <w:bCs/>
          <w:b/>
        </w:rPr>
        <w:t xml:space="preserve">Saudi Arabia Jeddah</w:t>
      </w:r>
      <w:r>
        <w:t xml:space="preserve"> </w:t>
      </w:r>
      <w:r>
        <w:t xml:space="preserve">continue to support and expand the scope of practice for</w:t>
      </w:r>
      <w:r>
        <w:t xml:space="preserve"> </w:t>
      </w:r>
      <w:r>
        <w:rPr>
          <w:bCs/>
          <w:b/>
        </w:rPr>
        <w:t xml:space="preserve">Dietitians</w:t>
      </w:r>
      <w:r>
        <w:t xml:space="preserve">. This includes greater insurance coverage for nutritional counseling, more rigorous standards for professional certification, and increased public awareness campaigns. Through these efforts, the role of the</w:t>
      </w:r>
      <w:r>
        <w:t xml:space="preserve"> </w:t>
      </w:r>
      <w:r>
        <w:rPr>
          <w:bCs/>
          <w:b/>
        </w:rPr>
        <w:t xml:space="preserve">Dietitian</w:t>
      </w:r>
      <w:r>
        <w:t xml:space="preserve"> </w:t>
      </w:r>
      <w:r>
        <w:t xml:space="preserve">will be recognized not just as a supportive service, but as a fundamental pillar of public health in Jeddah.</w:t>
      </w:r>
    </w:p>
    <w:bookmarkEnd w:id="29"/>
    <w:bookmarkStart w:id="30" w:name="references-simulated"/>
    <w:p>
      <w:pPr>
        <w:pStyle w:val="Heading2"/>
      </w:pPr>
      <w:r>
        <w:t xml:space="preserve">6. References (Simulated)</w:t>
      </w:r>
    </w:p>
    <w:p>
      <w:pPr>
        <w:numPr>
          <w:ilvl w:val="0"/>
          <w:numId w:val="1001"/>
        </w:numPr>
        <w:pStyle w:val="Compact"/>
      </w:pPr>
      <w:r>
        <w:t xml:space="preserve">Saudi Commission for Health Specialties. (2023). *Guidelines for Clinical Nutrition Practice.*</w:t>
      </w:r>
    </w:p>
    <w:p>
      <w:pPr>
        <w:numPr>
          <w:ilvl w:val="0"/>
          <w:numId w:val="1001"/>
        </w:numPr>
        <w:pStyle w:val="Compact"/>
      </w:pPr>
      <w:r>
        <w:t xml:space="preserve">National Nutrition Strategy, Ministry of Health, Kingdom of Saudi Arabia.</w:t>
      </w:r>
    </w:p>
    <w:p>
      <w:pPr>
        <w:numPr>
          <w:ilvl w:val="0"/>
          <w:numId w:val="1001"/>
        </w:numPr>
        <w:pStyle w:val="Compact"/>
      </w:pPr>
      <w:r>
        <w:t xml:space="preserve">Jeddah Municipality Public Health Reports on Dietary Habits and Obesity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Saudi Arabia Jeddah</dc:title>
  <dc:creator/>
  <dc:language>en</dc:language>
  <cp:keywords/>
  <dcterms:created xsi:type="dcterms:W3CDTF">2026-07-29T14:01:05Z</dcterms:created>
  <dcterms:modified xsi:type="dcterms:W3CDTF">2026-07-29T14:01:05Z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