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Term</w:t>
      </w:r>
      <w:r>
        <w:t xml:space="preserve"> </w:t>
      </w:r>
      <w:r>
        <w:t xml:space="preserve">Paper</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Public Health Nutrition</w:t>
      </w:r>
    </w:p>
    <w:p>
      <w:pPr>
        <w:pStyle w:val="BodyText"/>
      </w:pPr>
      <w:r>
        <w:rPr>
          <w:bCs/>
          <w:b/>
        </w:rPr>
        <w:t xml:space="preserve">Purpose:</w:t>
      </w:r>
      <w:r>
        <w:t xml:space="preserve">This document serves as a comprehensive term paper exploring the critical role of the Dietitian within the unique socio-economic and cultural landscape of Sri Lanka Colombo.</w:t>
      </w:r>
    </w:p>
    <w:bookmarkStart w:id="28" w:name="X8358963f555c2a5ce41ce58b377c4ba59ecc725"/>
    <w:p>
      <w:pPr>
        <w:pStyle w:val="Heading1"/>
      </w:pPr>
      <w:r>
        <w:t xml:space="preserve">The Role and Impact of the Dietitian in Sri Lanka Colombo: A Term Paper</w:t>
      </w:r>
    </w:p>
    <w:bookmarkStart w:id="20" w:name="abstract"/>
    <w:p>
      <w:pPr>
        <w:pStyle w:val="Heading2"/>
      </w:pPr>
      <w:r>
        <w:t xml:space="preserve">Abstract</w:t>
      </w:r>
    </w:p>
    <w:p>
      <w:pPr>
        <w:pStyle w:val="FirstParagraph"/>
      </w:pPr>
      <w:r>
        <w:t xml:space="preserve">This paper examines the evolving profession of the Dietitian within the urban context of Sri Lanka Colombo. As this rapidly developing city faces a dual burden of malnutrition—ranging from childhood stunting to a skyrocketing prevalence of non-communicable diseases (NCDs) such as diabetes, hypertension, and obesity—the role of qualified nutrition professionals has never been more pivotal. This term paper analyzes the historical context, current challenges, cultural integration strategies employed by Dietitians in Sri Lanka Colombo, and the future trajectory of nutritional health education in the region.</w:t>
      </w:r>
    </w:p>
    <w:bookmarkEnd w:id="20"/>
    <w:bookmarkStart w:id="21" w:name="introduction"/>
    <w:p>
      <w:pPr>
        <w:pStyle w:val="Heading2"/>
      </w:pPr>
      <w:r>
        <w:t xml:space="preserve">1. Introduction</w:t>
      </w:r>
    </w:p>
    <w:p>
      <w:pPr>
        <w:pStyle w:val="FirstParagraph"/>
      </w:pPr>
      <w:r>
        <w:t xml:space="preserve">Nutrition is a cornerstone of public health, yet its implementation often clashes with deep-seated cultural traditions and economic disparities. In Sri Lanka Colombo, a metropolis characterized by rapid urbanization and increasing westernization of dietary habits, the need for specialized dietary intervention is acute. The Dietitian emerges as the primary agent of change in this landscape. Unlike general health workers, a Dietitian possesses specialized training in clinical nutrition, food service management, and community health education. In Sri Lanka Colombo specifically, these professionals act as cultural bridges, translating complex nutritional science into actionable advice that respects local culinary heritage while promoting modern health standards.</w:t>
      </w:r>
    </w:p>
    <w:bookmarkEnd w:id="21"/>
    <w:bookmarkStart w:id="22" w:name="X222a129d75aeefc30cb3224b0a2bad98919b550"/>
    <w:p>
      <w:pPr>
        <w:pStyle w:val="Heading2"/>
      </w:pPr>
      <w:r>
        <w:t xml:space="preserve">2. The Epidemiological Landscape: A Dual Burden</w:t>
      </w:r>
    </w:p>
    <w:p>
      <w:pPr>
        <w:pStyle w:val="FirstParagraph"/>
      </w:pPr>
      <w:r>
        <w:t xml:space="preserve">To understand the necessity of the Dietitian in Sri Lanka Colombo, one must first understand the health challenges facing its population. Sri Lanka has successfully reduced undernutrition over recent decades; however, it now faces a significant "double burden" of disease. On one hand, certain demographic groups still suffer from micronutrient deficiencies and stunted growth due to poverty or lack of access to diverse foods. On the other hand, there is an epidemic lifestyle-related diseases.</w:t>
      </w:r>
    </w:p>
    <w:p>
      <w:pPr>
        <w:pStyle w:val="BodyText"/>
      </w:pPr>
      <w:r>
        <w:t xml:space="preserve">Sri Lanka Colombo has seen a sharp rise in Type 2 Diabetes Mellitus and cardiovascular diseases. The traditional Sri Lankan diet, rich in rice and vegetables, is being supplemented with high-calorie processed foods, sugary beverages due to increased disposable income but decreased physical activity. This shift necessitates professional guidance. A Dietitian in Sri Lanka Colombo is tasked with deconstructing the modern urban diet without alienating clients from their cultural identity. For instance, managing diabetes in Colombo does not merely mean reducing carbohydrate intake; it requires teaching patients how to balance traditional rice consumption with adequate protein and fiber sources, a nuance that only a trained Dietitian can effectively communicate.</w:t>
      </w:r>
    </w:p>
    <w:bookmarkEnd w:id="22"/>
    <w:bookmarkStart w:id="23" w:name="the-cultural-role-of-the-dietitian"/>
    <w:p>
      <w:pPr>
        <w:pStyle w:val="Heading2"/>
      </w:pPr>
      <w:r>
        <w:t xml:space="preserve">3. The Cultural Role of the Dietitian</w:t>
      </w:r>
    </w:p>
    <w:p>
      <w:pPr>
        <w:pStyle w:val="FirstParagraph"/>
      </w:pPr>
      <w:r>
        <w:t xml:space="preserve">Culture plays an enormous role in food choices. In Sri Lanka Colombo, food is central to social gatherings, religious festivals (such as Poya days or Vesak), and family bonding. A generic Western-style diet plan often fails because it ignores these cultural touchpoints. The modern Dietitian in this region must be culturally competent.</w:t>
      </w:r>
    </w:p>
    <w:p>
      <w:pPr>
        <w:pStyle w:val="BodyText"/>
      </w:pPr>
      <w:r>
        <w:t xml:space="preserve">For example, during the Sinhala and Tamil New Year celebrations in Sri Lanka Colombo, families prepare specific sweets like kokis and kokis that are high in sugar and fat. A skilled Dietitian does not prohibit these foods entirely but rather advocates for portion control and healthier preparation methods. Similarly, the role of coconut milk—a staple in many curries—is managed by suggesting lower-fat alternatives or balanced meal compositions to ensure heart health without sacrificing taste.</w:t>
      </w:r>
    </w:p>
    <w:p>
      <w:pPr>
        <w:pStyle w:val="BodyText"/>
      </w:pPr>
      <w:r>
        <w:t xml:space="preserve">Furthermore, the Dietitian serves as an educator within hospitals, schools, and corporate sectors across Sri Lanka Colombo. In hospital settings in Sri Lanka Colombo, Dietitians manage enteral and parenteral nutrition for surgical patients, ensuring recovery rates are optimized. In corporate offices found in the Fort and Pettah areas of Sri Lanka Colombo where sedentary jobs are common Dietitians conduct workplace wellness programs to combat metabolic syndrome among employees.</w:t>
      </w:r>
    </w:p>
    <w:bookmarkEnd w:id="23"/>
    <w:bookmarkStart w:id="24" w:name="Xb49702e16ebff6d2df59897b7b1fd4438eb0e4a"/>
    <w:p>
      <w:pPr>
        <w:pStyle w:val="Heading2"/>
      </w:pPr>
      <w:r>
        <w:t xml:space="preserve">4. Challenges Facing the Profession in Sri Lanka Colombo</w:t>
      </w:r>
    </w:p>
    <w:p>
      <w:pPr>
        <w:pStyle w:val="FirstParagraph"/>
      </w:pPr>
      <w:r>
        <w:t xml:space="preserve">Despite their importance, Dietitians in Sri Lanka Colombo face several systemic challenges. Firstly, there is often a lack of public awareness regarding what constitutes a "Dietitian" versus a "Nutritionist." In many cases within Sri Lanka Colombo, unqualified individuals offer diet advice based on trends rather than science. This dilutes the professional standing of registered Dietitians and can lead to health risks for patients.</w:t>
      </w:r>
    </w:p>
    <w:p>
      <w:pPr>
        <w:pStyle w:val="BodyText"/>
      </w:pPr>
      <w:r>
        <w:t xml:space="preserve">Secondly, economic barriers limit access to healthy food options in certain parts of Sri Lanka Colombo. While affluent areas may have easy access to organic produce and specialized dietetic clinics, lower-income neighborhoods often rely on cheap, processed foods that are energy-dense but nutrient-poor. The Dietitian must advocate for policy changes and affordable nutrition strategies tailored to these economic realities.</w:t>
      </w:r>
    </w:p>
    <w:p>
      <w:pPr>
        <w:pStyle w:val="BodyText"/>
      </w:pPr>
      <w:r>
        <w:t xml:space="preserve">Additionally, there is a shortage of advanced specialization opportunities within Sri Lanka Colombo. Many professionals seek training abroad for certifications in pediatric nutrition or renal dietetics, leading to brain drain. Retaining talent requires local institutions in Sri Lanka Colombo to invest in continuous professional development and research facilities.</w:t>
      </w:r>
    </w:p>
    <w:bookmarkEnd w:id="24"/>
    <w:bookmarkStart w:id="25" w:name="future-directions-and-recommendations"/>
    <w:p>
      <w:pPr>
        <w:pStyle w:val="Heading2"/>
      </w:pPr>
      <w:r>
        <w:t xml:space="preserve">5. Future Directions and Recommendations</w:t>
      </w:r>
    </w:p>
    <w:p>
      <w:pPr>
        <w:pStyle w:val="FirstParagraph"/>
      </w:pPr>
      <w:r>
        <w:t xml:space="preserve">The future of public health in Sri Lanka Colombo hinges on the integration of Dietitians into primary healthcare systems. It is recommended that government policies mandate the presence of at least one qualified Dietitian in every major district hospital across Sri Lanka Colombo to manage NCDs proactively rather than reactively.</w:t>
      </w:r>
    </w:p>
    <w:p>
      <w:pPr>
        <w:pStyle w:val="BodyText"/>
      </w:pPr>
      <w:r>
        <w:t xml:space="preserve">Furthermore, educational institutions in Sri Lanka Colombo should expand curricula to include digital health and tele-nutrition. With high smartphone penetration in Sri Lanka Colombo, Dietitians can reach wider audiences through mobile applications that track food intake and provide personalized advice. This technological integration can bridge the gap between rural nutrition knowledge and urban application.</w:t>
      </w:r>
    </w:p>
    <w:p>
      <w:pPr>
        <w:pStyle w:val="BodyText"/>
      </w:pPr>
      <w:r>
        <w:t xml:space="preserve">School-based nutrition programs are also crucial. By educating children in Sri Lanka Colombo about balanced diets early on, future generations will be less susceptible to the lure of junk food. Dietitians should collaborate with school boards to ensure that tuck shops serve healthy snacks, setting a precedent for lifelong healthy eating habits.</w:t>
      </w:r>
    </w:p>
    <w:bookmarkEnd w:id="25"/>
    <w:bookmarkStart w:id="26" w:name="conclusion"/>
    <w:p>
      <w:pPr>
        <w:pStyle w:val="Heading2"/>
      </w:pPr>
      <w:r>
        <w:t xml:space="preserve">6. Conclusion</w:t>
      </w:r>
    </w:p>
    <w:p>
      <w:pPr>
        <w:pStyle w:val="FirstParagraph"/>
      </w:pPr>
      <w:r>
        <w:t xml:space="preserve">In conclusion, the Dietitian is not merely a prescriber of meals but a vital public health strategist in Sri Lanka Colombo. As the city continues to modernize, the conflict between traditional culinary practices and modern health demands creates a complex environment that requires expert navigation. The Dietitian provides this expertise by blending scientific evidence with cultural sensitivity. To fully realize their potential, there must be greater recognition of the profession, improved access to specialized training within Sri Lanka Colombo, and stronger policy support for nutritional interventions. Only through such comprehensive efforts can the health burden of non-communicable diseases be mitigated in Sri Lanka Colombo ensuring a healthier future for its diverse population.</w:t>
      </w:r>
    </w:p>
    <w:bookmarkEnd w:id="26"/>
    <w:bookmarkStart w:id="27" w:name="references-selected"/>
    <w:p>
      <w:pPr>
        <w:pStyle w:val="Heading2"/>
      </w:pPr>
      <w:r>
        <w:t xml:space="preserve">7. References (Selected)</w:t>
      </w:r>
    </w:p>
    <w:p>
      <w:pPr>
        <w:pStyle w:val="FirstParagraph"/>
      </w:pPr>
      <w:r>
        <w:t xml:space="preserve">- Ministry of Health, Sri Lanka. (2020). National Guidelines on Non-Communicable Diseases.</w:t>
      </w:r>
      <w:r>
        <w:br/>
      </w:r>
      <w:r>
        <w:t xml:space="preserve">- World Health Organization. (2019). Nutrition Country Profiles: Sri Lanka.</w:t>
      </w:r>
      <w:r>
        <w:br/>
      </w:r>
      <w:r>
        <w:t xml:space="preserve">- Jayawardena, R., et al. (2018). "Diabetes in South Asia: The Role of Diet and Lifestyle." Journal of Clinical Epidemiology.</w:t>
      </w:r>
      <w:r>
        <w:br/>
      </w:r>
      <w:r>
        <w:t xml:space="preserve">- Institute of Nutrition and Food Technology, University of Ruhuna. (2021). Dietary Patterns in Urban Sri Lanka.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Dietitian in Sri Lanka Colombo: A Term Paper</dc:title>
  <dc:creator/>
  <dc:language>en</dc:language>
  <cp:keywords/>
  <dcterms:created xsi:type="dcterms:W3CDTF">2026-07-29T15:33:05Z</dcterms:created>
  <dcterms:modified xsi:type="dcterms:W3CDTF">2026-07-29T15:33:05Z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