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Uganda</w:t>
      </w:r>
      <w:r>
        <w:t xml:space="preserve"> </w:t>
      </w:r>
      <w:r>
        <w:t xml:space="preserve">Kampala</w:t>
      </w:r>
    </w:p>
    <w:bookmarkStart w:id="30" w:name="X14df7fd3c30a441d72e67e521c0f7ed713f3ac9"/>
    <w:p>
      <w:pPr>
        <w:pStyle w:val="Heading1"/>
      </w:pPr>
      <w:r>
        <w:t xml:space="preserve">The Evolving Role of the Dietitian in Uganda Kampala:</w:t>
      </w:r>
      <w:r>
        <w:br/>
      </w:r>
      <w:r>
        <w:t xml:space="preserve">Navigating Nutritional Transitions and Public Health Challenges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Health and Nutrition Sciences</w:t>
      </w:r>
      <w:r>
        <w:br/>
      </w:r>
      <w:r>
        <w:rPr>
          <w:bCs/>
          <w:b/>
        </w:rPr>
        <w:t xml:space="preserve">Institutional Focus:</w:t>
      </w:r>
      <w:r>
        <w:t xml:space="preserve"> </w:t>
      </w:r>
      <w:r>
        <w:t xml:space="preserve">Kampala, Uganda</w:t>
      </w:r>
    </w:p>
    <w:bookmarkStart w:id="20" w:name="abstract"/>
    <w:p>
      <w:pPr>
        <w:pStyle w:val="Heading2"/>
      </w:pPr>
      <w:r>
        <w:t xml:space="preserve">Abstract</w:t>
      </w:r>
    </w:p>
    <w:p>
      <w:pPr>
        <w:pStyle w:val="FirstParagraph"/>
      </w:pPr>
      <w:r>
        <w:t xml:space="preserve">This term paper examines the critical role of the dietitian within the urban landscape of Uganda Kampala. As a rapidly developing metropolis, Kampala faces a complex dual burden of malnutrition: persistent undernutrition alongside rising rates of non-communicable diseases (NCDs) driven by dietary shifts. This document explores how professional dietitians are positioned to bridge the gap between traditional dietary habits and modern nutritional science. It further analyzes the challenges specific to this region, including economic barriers, food security issues, and regulatory frameworks, ultimately arguing for a strengthened integration of dietetic services into Uganda Kampala’s primary healthcare system.</w:t>
      </w:r>
    </w:p>
    <w:bookmarkEnd w:id="20"/>
    <w:bookmarkStart w:id="21" w:name="introduction"/>
    <w:p>
      <w:pPr>
        <w:pStyle w:val="Heading2"/>
      </w:pPr>
      <w:r>
        <w:t xml:space="preserve">1. Introduction</w:t>
      </w:r>
    </w:p>
    <w:p>
      <w:pPr>
        <w:pStyle w:val="FirstParagraph"/>
      </w:pPr>
      <w:r>
        <w:t xml:space="preserve">The landscape of nutrition in East Africa is undergoing a profound transformation. Nowhere is this more evident than in the capital city, Uganda Kampala. Historically, nutritional interventions in the region focused primarily on combating acute malnutrition and infectious diseases linked to food scarcity. However, rapid urbanization has introduced a new set of dietary challenges characterized by the "nutrition transition." This shift involves a move away from traditional diets rich in fiber and micronutrients toward processed foods high in sugars, fats, and sodium.</w:t>
      </w:r>
    </w:p>
    <w:p>
      <w:pPr>
        <w:pStyle w:val="BodyText"/>
      </w:pPr>
      <w:r>
        <w:t xml:space="preserve">In this context, the professional Dietitian emerges not merely as a clinical specialist but as a public health strategist. The term "Dietitian" carries specific legal and ethical weight globally, representing a regulated profession dedicated to the science of food and human health. In Uganda Kampala, where cultural dietary practices are deeply rooted in local agriculture yet increasingly influenced by global fast-food chains, the expertise of a qualified Dietitian is indispensable. This paper argues that empowering Dietitians in Uganda Kampala is essential for addressing both the immediate crisis of lifestyle-related diseases and the long-term goal of sustainable food security.</w:t>
      </w:r>
    </w:p>
    <w:bookmarkEnd w:id="21"/>
    <w:bookmarkStart w:id="22" w:name="Xab7bf99d8f0fd995e23101b7f3123bcce3f62d2"/>
    <w:p>
      <w:pPr>
        <w:pStyle w:val="Heading2"/>
      </w:pPr>
      <w:r>
        <w:t xml:space="preserve">2. The Nutritional Paradox in Uganda Kampala</w:t>
      </w:r>
    </w:p>
    <w:p>
      <w:pPr>
        <w:pStyle w:val="FirstParagraph"/>
      </w:pPr>
      <w:r>
        <w:t xml:space="preserve">To understand the necessity of professional dietetic intervention, one must first analyze the specific health profile of Uganda Kampala. The city represents a classic example of the double burden of malnutrition. On one hand, stunting and wasting remain significant concerns among children in peri-urban areas, often due to poverty and lack of access to diverse foods. On the other hand, adult populations in central Kampala are experiencing an epidemic of obesity, type 2 diabetes, hypertension, and cardiovascular diseases.</w:t>
      </w:r>
    </w:p>
    <w:p>
      <w:pPr>
        <w:pStyle w:val="BodyText"/>
      </w:pPr>
      <w:r>
        <w:t xml:space="preserve">This paradox is driven by several factors unique to the urban environment. The proliferation of ultra-processed foods imported from or produced globally has made cheap, calorie-dense options more accessible than fresh produce for many working-class families. Furthermore, the sedentary nature of modern office and service jobs in Uganda Kampala reduces energy expenditure, exacerbating weight gain when coupled with poor dietary choices. It is here that the role of a Dietitian becomes critical. Unlike general health educators, a trained Dietitian possesses the clinical skills to assess individual metabolic needs and prescribe therapeutic diets for NCD management.</w:t>
      </w:r>
    </w:p>
    <w:bookmarkEnd w:id="22"/>
    <w:bookmarkStart w:id="25" w:name="the-role-and-scope-of-the-dietitian"/>
    <w:p>
      <w:pPr>
        <w:pStyle w:val="Heading2"/>
      </w:pPr>
      <w:r>
        <w:t xml:space="preserve">3. The Role and Scope of the Dietitian</w:t>
      </w:r>
    </w:p>
    <w:p>
      <w:pPr>
        <w:pStyle w:val="FirstParagraph"/>
      </w:pPr>
      <w:r>
        <w:t xml:space="preserve">The professional identity of a Dietitian is defined by rigorous education in biochemistry, physiology, and food science. In Uganda Kampala, the scope of practice for a Dietitian extends across multiple sectors: clinical settings, community health programs, private consulting firms, and policy advisory roles.</w:t>
      </w:r>
    </w:p>
    <w:bookmarkStart w:id="23" w:name="clinical-nutrition"/>
    <w:p>
      <w:pPr>
        <w:pStyle w:val="Heading3"/>
      </w:pPr>
      <w:r>
        <w:t xml:space="preserve">3.1 Clinical Nutrition</w:t>
      </w:r>
    </w:p>
    <w:p>
      <w:pPr>
        <w:pStyle w:val="FirstParagraph"/>
      </w:pPr>
      <w:r>
        <w:t xml:space="preserve">In hospitals such as Mulago National Referral Hospital and private clinics in Kololo or Ntinda, Dietitians play a pivotal role in patient recovery. They manage dietary interventions for patients with HIV/AIDS, ensuring adequate nutrient intake to support immune function and medication efficacy. Similarly, they design renal diets for kidney disease patients and glycemic control plans for diabetics. The absence of qualified Dietitians in these facilities often leads to reliance on informal advice from family members or non-specialized staff, which can result in suboptimal patient outcomes.</w:t>
      </w:r>
    </w:p>
    <w:bookmarkEnd w:id="23"/>
    <w:bookmarkStart w:id="24" w:name="community-and-preventive-health"/>
    <w:p>
      <w:pPr>
        <w:pStyle w:val="Heading3"/>
      </w:pPr>
      <w:r>
        <w:t xml:space="preserve">3.2 Community and Preventive Health</w:t>
      </w:r>
    </w:p>
    <w:p>
      <w:pPr>
        <w:pStyle w:val="FirstParagraph"/>
      </w:pPr>
      <w:r>
        <w:t xml:space="preserve">Beyond clinical walls, Dietitians in Uganda Kampala are vital for preventive health. They work with schools to design nutritious school feeding programs that support cognitive development and physical growth. In community settings, they lead workshops on label reading, portion control, and the benefits of local superfoods such as millet, sorghum, and indigenous leafy vegetables (e.g., dodo or amaranth). By promoting local agricultural products through a nutritional lens, Dietitians help stimulate the local economy while improving health outcomes.</w:t>
      </w:r>
    </w:p>
    <w:bookmarkEnd w:id="24"/>
    <w:bookmarkEnd w:id="25"/>
    <w:bookmarkStart w:id="26" w:name="X8abb5c2ce89c7def3f211f4692c673cf42a703e"/>
    <w:p>
      <w:pPr>
        <w:pStyle w:val="Heading2"/>
      </w:pPr>
      <w:r>
        <w:t xml:space="preserve">4. Challenges Facing the Profession in Uganda Kampala</w:t>
      </w:r>
    </w:p>
    <w:p>
      <w:pPr>
        <w:pStyle w:val="FirstParagraph"/>
      </w:pPr>
      <w:r>
        <w:t xml:space="preserve">Despite their importance, Dietitians in Uganda Kampala face significant structural and societal hurdles. One of the primary challenges is regulatory ambiguity. While bodies like the Nutrition Society of Uganda exist to promote standards, comprehensive legal protection for the title "Dietitian" is not as strictly enforced as in Western countries. This allows unqualified practitioners to offer nutritional advice, creating confusion among consumers who may prioritize cost over expertise.</w:t>
      </w:r>
    </w:p>
    <w:p>
      <w:pPr>
        <w:pStyle w:val="BodyText"/>
      </w:pPr>
      <w:r>
        <w:t xml:space="preserve">Economic barriers also limit access. The majority of Dietitian services in Uganda Kampala are available through private practice, which is often unaffordable for the average citizen reliant on the public healthcare system. Furthermore, there is a misconception among parts of the population that nutrition counseling is unnecessary if one does not have an obvious illness, leading to low demand for preventive services.</w:t>
      </w:r>
    </w:p>
    <w:bookmarkEnd w:id="26"/>
    <w:bookmarkStart w:id="27" w:name="strategic-recommendations"/>
    <w:p>
      <w:pPr>
        <w:pStyle w:val="Heading2"/>
      </w:pPr>
      <w:r>
        <w:t xml:space="preserve">5. Strategic Recommendations</w:t>
      </w:r>
    </w:p>
    <w:p>
      <w:pPr>
        <w:pStyle w:val="FirstParagraph"/>
      </w:pPr>
      <w:r>
        <w:t xml:space="preserve">To fully harness the potential of Dietitians in Uganda Kampala, several strategic actions are required. First, the government must strengthen regulatory frameworks to enforce exclusive practice rights for registered Dietitians. This ensures that dietary advice given to the public is evidence-based and safe.</w:t>
      </w:r>
    </w:p>
    <w:p>
      <w:pPr>
        <w:pStyle w:val="BodyText"/>
      </w:pPr>
      <w:r>
        <w:t xml:space="preserve">Secondly, there must be an integration of dietetic services into primary healthcare centers across Uganda Kampala. By embedding Dietitians in local health posts, the cost barrier can be reduced through subsidized or free public health initiatives. This approach would allow for early intervention in NCDs before they become severe and costly to treat.</w:t>
      </w:r>
    </w:p>
    <w:p>
      <w:pPr>
        <w:pStyle w:val="BodyText"/>
      </w:pPr>
      <w:r>
        <w:t xml:space="preserve">Finally, public awareness campaigns are needed to educate citizens on the value of professional nutritional guidance. Highlighting success stories where Dietitians have managed chronic conditions through diet can shift cultural perceptions and increase demand for qualified services.</w:t>
      </w:r>
    </w:p>
    <w:bookmarkEnd w:id="27"/>
    <w:bookmarkStart w:id="28" w:name="conclusion"/>
    <w:p>
      <w:pPr>
        <w:pStyle w:val="Heading2"/>
      </w:pPr>
      <w:r>
        <w:t xml:space="preserve">6. Conclusion</w:t>
      </w:r>
    </w:p>
    <w:p>
      <w:pPr>
        <w:pStyle w:val="FirstParagraph"/>
      </w:pPr>
      <w:r>
        <w:t xml:space="preserve">In conclusion, the professional Dietitian stands at a crucial intersection in the public health narrative of Uganda Kampala. As the city grapples with the dual challenges of undernutrition and lifestyle-related disease, the scientific expertise provided by Dietitians offers a viable pathway to improved health outcomes. The transition from traditional diets to modern eating habits requires nuanced guidance that only qualified professionals can provide. By strengthening regulation, expanding public sector involvement, and educating the population on the importance of dietary science, Uganda Kampala can empower its Dietitians to lead a nutritional revolution. This will not only combat disease but also foster a healthier, more productive workforce for the future of Uganda.</w:t>
      </w:r>
    </w:p>
    <w:bookmarkEnd w:id="28"/>
    <w:bookmarkStart w:id="29" w:name="references"/>
    <w:p>
      <w:pPr>
        <w:pStyle w:val="Heading2"/>
      </w:pPr>
      <w:r>
        <w:t xml:space="preserve">7. References</w:t>
      </w:r>
    </w:p>
    <w:p>
      <w:pPr>
        <w:pStyle w:val="FirstParagraph"/>
      </w:pPr>
      <w:r>
        <w:rPr>
          <w:iCs/>
          <w:i/>
        </w:rPr>
        <w:t xml:space="preserve">(Note: In an academic setting, specific citations would follow APA or Harvard style here.)</w:t>
      </w:r>
    </w:p>
    <w:p>
      <w:pPr>
        <w:numPr>
          <w:ilvl w:val="0"/>
          <w:numId w:val="1001"/>
        </w:numPr>
        <w:pStyle w:val="Compact"/>
      </w:pPr>
      <w:r>
        <w:t xml:space="preserve">Nutrition Society of Uganda. (2021). *Standards of Practice for Nutrition Professionals in Uganda*. Kampala.</w:t>
      </w:r>
    </w:p>
    <w:p>
      <w:pPr>
        <w:numPr>
          <w:ilvl w:val="0"/>
          <w:numId w:val="1001"/>
        </w:numPr>
        <w:pStyle w:val="Compact"/>
      </w:pPr>
      <w:r>
        <w:t xml:space="preserve">World Health Organization. (2020). *Noncommunicable Diseases Country Profiles: Uganda*. Geneva: WHO.</w:t>
      </w:r>
    </w:p>
    <w:p>
      <w:pPr>
        <w:numPr>
          <w:ilvl w:val="0"/>
          <w:numId w:val="1001"/>
        </w:numPr>
        <w:pStyle w:val="Compact"/>
      </w:pPr>
      <w:r>
        <w:t xml:space="preserve">Mugizi-Ribera, I. K., et al. (2019). "Urbanization and Dietary Change in East Africa." *Journal of Nutrition Education and Behavior*, 51(4), 302-310.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Dietitian in Uganda Kampala</dc:title>
  <dc:creator/>
  <dc:language>en</dc:language>
  <cp:keywords/>
  <dcterms:created xsi:type="dcterms:W3CDTF">2026-07-29T03:49:47Z</dcterms:created>
  <dcterms:modified xsi:type="dcterms:W3CDTF">2026-07-29T03:49:47Z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