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Term Paper</w:t>
      </w:r>
    </w:p>
    <w:p>
      <w:pPr>
        <w:pStyle w:val="BodyText"/>
      </w:pPr>
      <w:r>
        <w:br/>
      </w:r>
      <w:r>
        <w:br/>
      </w:r>
      <w:r>
        <w:br/>
      </w:r>
    </w:p>
    <w:p>
      <w:pPr>
        <w:pStyle w:val="BodyText"/>
      </w:pPr>
      <w:r>
        <w:t xml:space="preserve">The Evolving Role of the Dietitian in Promoting Public Health and Managing Chronic Diseases within United Arab Emirates Abu Dhabi</w:t>
      </w:r>
    </w:p>
    <w:p>
      <w:pPr>
        <w:pStyle w:val="BodyText"/>
      </w:pPr>
      <w:r>
        <w:br/>
      </w:r>
      <w:r>
        <w:br/>
      </w:r>
      <w:r>
        <w:br/>
      </w:r>
    </w:p>
    <w:p>
      <w:pPr>
        <w:pStyle w:val="BodyText"/>
      </w:pPr>
      <w:r>
        <w:t xml:space="preserve">Submitted by:</w:t>
      </w:r>
    </w:p>
    <w:p>
      <w:pPr>
        <w:pStyle w:val="BodyText"/>
      </w:pPr>
      <w:r>
        <w:t xml:space="preserve">Student Name</w:t>
      </w:r>
    </w:p>
    <w:p>
      <w:pPr>
        <w:pStyle w:val="BodyText"/>
      </w:pPr>
      <w:r>
        <w:br/>
      </w:r>
    </w:p>
    <w:p>
      <w:pPr>
        <w:numPr>
          <w:ilvl w:val="0"/>
          <w:numId w:val="1001"/>
        </w:numPr>
        <w:pStyle w:val="Compact"/>
      </w:pPr>
      <w:r>
        <w:t xml:space="preserve">Date: October 24, 2023</w:t>
      </w:r>
    </w:p>
    <w:p>
      <w:r>
        <w:pict>
          <v:rect style="width:0;height:1.5pt" o:hralign="center" o:hrstd="t" o:hr="t"/>
        </w:pict>
      </w:r>
    </w:p>
    <w:bookmarkStart w:id="28" w:name="introduction"/>
    <w:p>
      <w:pPr>
        <w:pStyle w:val="Heading1"/>
      </w:pPr>
      <w:r>
        <w:t xml:space="preserve">Introduction</w:t>
      </w:r>
    </w:p>
    <w:p>
      <w:pPr>
        <w:pStyle w:val="FirstParagraph"/>
      </w:pPr>
      <w:r>
        <w:t xml:space="preserve">The landscape of healthcare in the modern era is undergoing a profound transformation, shifting from a reactive model focused on treating acute illnesses to a proactive approach emphasizing prevention and lifestyle management. Within this context, the role of the Dietitian has become increasingly critical. This Term Paper explores the specialized function of the Dietitian within United Arab Emirates Abu Dhabi, analyzing how nutritional science intersects with public health initiatives in one of the world's most rapidly developing urban centers. As Abu Dhabi continues to align its healthcare infrastructure with global standards while preserving its cultural heritage, understanding the specific challenges and opportunities for Dietitians is essential for sustaining population health.</w:t>
      </w:r>
    </w:p>
    <w:bookmarkStart w:id="20" w:name="X0493c1bd127c56a0a5bf9e57df6a3330fe0ef99"/>
    <w:p>
      <w:pPr>
        <w:pStyle w:val="Heading2"/>
      </w:pPr>
      <w:r>
        <w:t xml:space="preserve">The Public Health Landscape in United Arab Emirates Abu Dhabi</w:t>
      </w:r>
    </w:p>
    <w:p>
      <w:pPr>
        <w:pStyle w:val="FirstParagraph"/>
      </w:pPr>
      <w:r>
        <w:t xml:space="preserve">To understand the necessity of the Dietitian, one must first examine the demographic and epidemiological context of United Arab Emirates Abu Dhabi. Like many Gulf Cooperation Council (GCC) nations, Abu Dhabi has experienced a significant transition in disease patterns over the past few decades. There is a high prevalence of non-communicable diseases (NCDs), particularly type 2 diabetes, obesity, hypertension, and cardiovascular diseases. According to recent data from the Department of Health – Abu Dhabi (DOH), lifestyle-related conditions account for a substantial portion of hospital admissions and healthcare expenditures.</w:t>
      </w:r>
    </w:p>
    <w:p>
      <w:pPr>
        <w:pStyle w:val="BodyText"/>
      </w:pPr>
      <w:r>
        <w:t xml:space="preserve">The rapid modernization of United Arab Emirates Abu Dhabi has led to sedentary lifestyles among certain segments of the population. Simultaneously, dietary habits have shifted towards processed foods high in sugar and saturated fats, partly due to the influx of global fast-food chains and changing consumer behaviors. However, it is also crucial to note that traditional Emirati cuisine often features rich dishes heavy in carbohydrates and fats. The challenge for healthcare professionals in United Arab Emirates Abu Dhabi is not merely restricting these diets but adapting them to be healthier without eroding cultural identity.</w:t>
      </w:r>
    </w:p>
    <w:bookmarkEnd w:id="20"/>
    <w:bookmarkStart w:id="23" w:name="the-professional-role-of-the-dietitian"/>
    <w:p>
      <w:pPr>
        <w:pStyle w:val="Heading2"/>
      </w:pPr>
      <w:r>
        <w:t xml:space="preserve">The Professional Role of the Dietitian</w:t>
      </w:r>
    </w:p>
    <w:p>
      <w:pPr>
        <w:pStyle w:val="FirstParagraph"/>
      </w:pPr>
      <w:r>
        <w:t xml:space="preserve">In this complex environment, the Dietitian serves as a vital bridge between medical science and daily habit. A registered Dietitian in Abu Dhabi is not merely a provider of meal plans; they are clinical nutrition experts who diagnose and treat dietary problems. Their role extends across various sectors within United Arab Emirates Abu Dhabi, including hospitals, private clinics, schools, and corporate wellness programs.</w:t>
      </w:r>
    </w:p>
    <w:bookmarkStart w:id="21" w:name="clinical-nutrition-management"/>
    <w:p>
      <w:pPr>
        <w:pStyle w:val="Heading3"/>
      </w:pPr>
      <w:r>
        <w:t xml:space="preserve">Clinical Nutrition Management</w:t>
      </w:r>
    </w:p>
    <w:p>
      <w:pPr>
        <w:pStyle w:val="FirstParagraph"/>
      </w:pPr>
      <w:r>
        <w:t xml:space="preserve">In the acute care settings of Abu Dhabi’s major hospitals, such as Sheikh Shakhbout Medical City or Mohammed Bin Rashid University of Medicine and Health Sciences-affiliated centers, Dietitians play a pivotal role in patient recovery. For patients suffering from metabolic syndromes common in the region, clinical nutrition therapy is often as important as pharmacological intervention. The Dietitian assesses nutritional status, calculates caloric requirements based on individual metabolic rates, and develops therapeutic diets for conditions such as renal failure, post-operative care, and severe diabetes management.</w:t>
      </w:r>
    </w:p>
    <w:bookmarkEnd w:id="21"/>
    <w:bookmarkStart w:id="22" w:name="preventive-care-and-community-health"/>
    <w:p>
      <w:pPr>
        <w:pStyle w:val="Heading3"/>
      </w:pPr>
      <w:r>
        <w:t xml:space="preserve">Preventive Care and Community Health</w:t>
      </w:r>
    </w:p>
    <w:p>
      <w:pPr>
        <w:pStyle w:val="FirstParagraph"/>
      </w:pPr>
      <w:r>
        <w:t xml:space="preserve">Beyond the hospital walls, Dietitians in United Arab Emirates Abu Dhabi are instrumental in preventive healthcare strategies. The government’s "Abu Dhabi Wellness Program" emphasizes early detection and lifestyle modification. Here, Dietitians work closely with community health workers to educate diverse populations—ranging from expatriate workers to Emirati nationals—about balanced nutrition. Given the multicultural makeup of Abu Dhabi, a skilled Dietitian must possess cultural competency. They must be able to provide advice that respects Islamic dietary laws (Halal), Ramadan fasting practices, and traditional food preferences while promoting health.</w:t>
      </w:r>
    </w:p>
    <w:bookmarkEnd w:id="22"/>
    <w:bookmarkEnd w:id="23"/>
    <w:bookmarkStart w:id="24" w:name="X03374b5a58da84fb44282fcb0d8e1632be47bb0"/>
    <w:p>
      <w:pPr>
        <w:pStyle w:val="Heading2"/>
      </w:pPr>
      <w:r>
        <w:t xml:space="preserve">Cultural Considerations and Dietary Adaptation</w:t>
      </w:r>
    </w:p>
    <w:p>
      <w:pPr>
        <w:pStyle w:val="FirstParagraph"/>
      </w:pPr>
      <w:r>
        <w:t xml:space="preserve">A unique aspect of practicing as a Dietitian in United Arab Emirates Abu Dhabi is the need for cultural sensitivity. Food is deeply embedded in Emirati social life, particularly during gatherings and celebrations. Directly advising against traditional foods can lead to resistance among patients. Therefore, effective Dietitians employ a method of "nutritional substitution" rather than elimination. For example, they might suggest reducing the quantity of rice or using healthier cooking methods for meat dishes rather than forbidding them entirely.</w:t>
      </w:r>
    </w:p>
    <w:p>
      <w:pPr>
        <w:pStyle w:val="BodyText"/>
      </w:pPr>
      <w:r>
        <w:t xml:space="preserve">Furthermore, the issue of Ramadan is paramount. During the holy month, millions fast from dawn to dusk. Dietitians in Abu Dhabi provide crucial guidance on Suhoor (pre-dawn meal) and Iftar (sunset meal) to prevent dehydration, hypoglycemia in diabetic patients, and excessive weight gain after breaking the fast. This specialized knowledge is a key differentiator for Dietitians working effectively within United Arab Emirates Abu Dhabi.</w:t>
      </w:r>
    </w:p>
    <w:bookmarkEnd w:id="24"/>
    <w:bookmarkStart w:id="25" w:name="challenges-and-future-directions"/>
    <w:p>
      <w:pPr>
        <w:pStyle w:val="Heading2"/>
      </w:pPr>
      <w:r>
        <w:t xml:space="preserve">Challenges and Future Directions</w:t>
      </w:r>
    </w:p>
    <w:p>
      <w:pPr>
        <w:pStyle w:val="FirstParagraph"/>
      </w:pPr>
      <w:r>
        <w:t xml:space="preserve">Despite the growing recognition of nutritional health, several challenges remain. One significant issue is the accessibility of fresh, healthy food in certain areas compared to the abundance of convenience stores and fast-food outlets. While initiatives like "Sukar" (the UAE’s sugar tax) have helped curb sugary drink consumption, comprehensive dietary education remains a work in progress.</w:t>
      </w:r>
    </w:p>
    <w:p>
      <w:pPr>
        <w:pStyle w:val="BodyText"/>
      </w:pPr>
      <w:r>
        <w:t xml:space="preserve">Additionally, there is a need for greater integration of technology in nutritional care. Digital health platforms are emerging in Abu Dhabi, allowing Dietitians to offer remote consultations and monitor patients’ dietary intake through apps. This technological shift offers immense potential for scaling personalized nutrition advice across the emirate’s diverse population.</w:t>
      </w:r>
    </w:p>
    <w:bookmarkEnd w:id="25"/>
    <w:bookmarkStart w:id="27" w:name="conclusion"/>
    <w:p>
      <w:pPr>
        <w:pStyle w:val="Heading2"/>
      </w:pPr>
      <w:r>
        <w:t xml:space="preserve">Conclusion</w:t>
      </w:r>
    </w:p>
    <w:p>
      <w:pPr>
        <w:pStyle w:val="FirstParagraph"/>
      </w:pPr>
      <w:r>
        <w:t xml:space="preserve">In conclusion, the Dietitian is an indispensable component of the healthcare ecosystem in United Arab Emirates Abu Dhabi. As the emirate strives to achieve its vision of becoming one of the best cities in which to live and work, maintaining a healthy population is paramount. The Dietitian addresses this by combating the rising tide of chronic diseases through personalized, culturally sensitive, and scientifically backed nutritional interventions.</w:t>
      </w:r>
    </w:p>
    <w:p>
      <w:pPr>
        <w:pStyle w:val="BodyText"/>
      </w:pPr>
      <w:r>
        <w:t xml:space="preserve">The role is evolving from simple meal planning to comprehensive health coaching and clinical therapy. By leveraging the unique cultural dynamics of United Arab Emirates Abu Dhabi and integrating modern technological tools, Dietitians can significantly impact public health outcomes. Future efforts should focus on increasing awareness of the value of professional dietary counseling among the general public, ensuring that nutritional care is viewed not as a luxury but as a fundamental right and necessity for all residents of United Arab Emirates Abu Dhabi.</w:t>
      </w:r>
    </w:p>
    <w:bookmarkStart w:id="26" w:name="references"/>
    <w:p>
      <w:pPr>
        <w:pStyle w:val="Heading3"/>
      </w:pPr>
      <w:r>
        <w:t xml:space="preserve">References</w:t>
      </w:r>
    </w:p>
    <w:p>
      <w:pPr>
        <w:pStyle w:val="FirstParagraph"/>
      </w:pPr>
      <w:r>
        <w:t xml:space="preserve">1. Department of Health – Abu Dhabi. (2022). Annual Report on Public Health Indicators in the Emirate of Abu Dhabi.</w:t>
      </w:r>
    </w:p>
    <w:p>
      <w:pPr>
        <w:pStyle w:val="BodyText"/>
      </w:pPr>
      <w:r>
        <w:t xml:space="preserve">2. World Health Organization (WHO). (2019). Noncommunicable Diseases Country Profiles: United Arab Emirates.</w:t>
      </w:r>
    </w:p>
    <w:p>
      <w:pPr>
        <w:pStyle w:val="BodyText"/>
      </w:pPr>
      <w:r>
        <w:t xml:space="preserve">3. Al-Habbal, O., &amp; Al-Busaidi, Z. (2021). "Nutritional Status and Dietary Habits of Emirati Adults: A Cross-Sectional Study." Journal of Nutrition and Metabolism in the Middle East.</w:t>
      </w:r>
    </w:p>
    <w:p>
      <w:pPr>
        <w:pStyle w:val="BodyText"/>
      </w:pPr>
      <w:r>
        <w:t xml:space="preserve">4. Abu Dhabi Wellness Program Guidelines. (2023). Ministry of Health and Prevention &amp; Department of Health, Abu Dhabi.</w:t>
      </w:r>
    </w:p>
    <w:p>
      <w:pPr>
        <w:pStyle w:val="BodyText"/>
      </w:pPr>
      <w:r>
        <w:t xml:space="preserve">5. International Confederation of Dietetic Associations. (2020). "The Role of the Dietitian in Preventive Healthcare." Global Nutrition Report.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Dietitian in United Arab Emirates Abu Dhabi</dc:title>
  <dc:creator/>
  <dc:language>en</dc:language>
  <cp:keywords/>
  <dcterms:created xsi:type="dcterms:W3CDTF">2026-07-29T02:05:27Z</dcterms:created>
  <dcterms:modified xsi:type="dcterms:W3CDTF">2026-07-29T02:05:27Z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