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dfad5d97f3db5ce0efdd81ab7dfeec65f26926b"/>
    <w:p>
      <w:pPr>
        <w:pStyle w:val="Heading1"/>
      </w:pPr>
      <w:r>
        <w:t xml:space="preserve">The Role and Impact of Dietitians in United Kingdom London</w:t>
      </w:r>
    </w:p>
    <w:p>
      <w:pPr>
        <w:pStyle w:val="FirstParagraph"/>
      </w:pPr>
      <w:r>
        <w:rPr>
          <w:bCs/>
          <w:b/>
        </w:rPr>
        <w:t xml:space="preserve">A Term Paper submitted for the study of Public Health and Clinical Nutrition</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Term Paper explores the critical role of Dietitian professionals within the healthcare landscape of United Kingdom London. As a global hub for medical innovation and diverse population health challenges, London presents unique opportunities and complexities for nutritional science practitioners. This document analyzes the regulatory frameworks, clinical applications, public health initiatives led by Dietitian experts in this region.</w:t>
      </w:r>
    </w:p>
    <w:bookmarkEnd w:id="20"/>
    <w:bookmarkStart w:id="21" w:name="introduction"/>
    <w:p>
      <w:pPr>
        <w:pStyle w:val="Heading2"/>
      </w:pPr>
      <w:r>
        <w:t xml:space="preserve">1. Introduction</w:t>
      </w:r>
    </w:p>
    <w:p>
      <w:pPr>
        <w:pStyle w:val="FirstParagraph"/>
      </w:pPr>
      <w:r>
        <w:t xml:space="preserve">The importance of proper nutrition in maintaining public health cannot be overstated. In major metropolitan areas such as United Kingdom London, where lifestyle factors often contribute to high rates of non-communicable diseases, the intervention of qualified professionals is essential. A Dietitian is a regulated health professional who uses scientific evidence to provide practical advice on food and nutrition. Unlike nutritionists, who may not always be legally protected titles in all jurisdictions within the United Kingdom London area, Dietitians are recognized as experts in their field.</w:t>
      </w:r>
    </w:p>
    <w:p>
      <w:pPr>
        <w:pStyle w:val="BodyText"/>
      </w:pPr>
      <w:r>
        <w:t xml:space="preserve">This Term Paper aims to elaborate on how Dietitian services contribute to the National Health Service (NHS) framework and private healthcare sectors in United Kingdom London. It will discuss the educational pathways, regulatory bodies such as the Health and Care Professions Council (HCPC), and specific case studies of Dietitian-led interventions addressing obesity, diabetes, and food insecurity in this dynamic city.</w:t>
      </w:r>
    </w:p>
    <w:bookmarkEnd w:id="21"/>
    <w:bookmarkStart w:id="24" w:name="X170b1c28c3c6af2bf552a788c40a6ef19f44278"/>
    <w:p>
      <w:pPr>
        <w:pStyle w:val="Heading2"/>
      </w:pPr>
      <w:r>
        <w:t xml:space="preserve">2. The Regulatory Landscape in United Kingdom London</w:t>
      </w:r>
    </w:p>
    <w:p>
      <w:pPr>
        <w:pStyle w:val="FirstParagraph"/>
      </w:pPr>
      <w:r>
        <w:t xml:space="preserve">To understand the significance of a Dietitian, one must first appreciate the stringent regulatory environment in the United Kingdom London area. The title "Dietitian" is protected by law under HCPC regulations.</w:t>
      </w:r>
    </w:p>
    <w:bookmarkStart w:id="22" w:name="health-and-care-professions-council-hcpc"/>
    <w:p>
      <w:pPr>
        <w:pStyle w:val="Heading3"/>
      </w:pPr>
      <w:r>
        <w:t xml:space="preserve">2.1 Health and Care Professions Council (HCPC)</w:t>
      </w:r>
    </w:p>
    <w:p>
      <w:pPr>
        <w:pStyle w:val="FirstParagraph"/>
      </w:pPr>
      <w:r>
        <w:t xml:space="preserve">In United Kingdom London, any individual practicing as a Dietitian must be registered with the HCPC. This ensures that all professionals meet specific standards of proficiency, conduct, performance and ethics. For patients in United Kingdom London seeking nutritional advice for medical conditions such as cancer management or gastrointestinal disorders, knowing they are consulting a registered Dietitian provides a crucial layer of safety and assurance.</w:t>
      </w:r>
    </w:p>
    <w:bookmarkEnd w:id="22"/>
    <w:bookmarkStart w:id="23" w:name="association-for-nutrition-afn"/>
    <w:p>
      <w:pPr>
        <w:pStyle w:val="Heading3"/>
      </w:pPr>
      <w:r>
        <w:t xml:space="preserve">2.2 Association for Nutrition (AfN)</w:t>
      </w:r>
    </w:p>
    <w:p>
      <w:pPr>
        <w:pStyle w:val="FirstParagraph"/>
      </w:pPr>
      <w:r>
        <w:t xml:space="preserve">Alongside HCPC registration, many Dietitian practitioners in United Kingdom London are also members of professional bodies that advocate for evidence-based practice. These organizations play a vital role in continuing professional development (CPD), ensuring that Dietitian skills remain up-to-date with the latest scientific research.</w:t>
      </w:r>
    </w:p>
    <w:bookmarkEnd w:id="23"/>
    <w:bookmarkEnd w:id="24"/>
    <w:bookmarkStart w:id="28" w:name="X9d4ef17c0aa035ebaeeef2714b00bb3f6e1806d"/>
    <w:p>
      <w:pPr>
        <w:pStyle w:val="Heading2"/>
      </w:pPr>
      <w:r>
        <w:t xml:space="preserve">3. Clinical Applications of Dietitian Services</w:t>
      </w:r>
    </w:p>
    <w:p>
      <w:pPr>
        <w:pStyle w:val="FirstParagraph"/>
      </w:pPr>
      <w:r>
        <w:t xml:space="preserve">The clinical scope of a Dietitian is broad, particularly within the NHS Trusts located across United Kingdom London.</w:t>
      </w:r>
    </w:p>
    <w:bookmarkStart w:id="25" w:name="chronic-disease-management"/>
    <w:p>
      <w:pPr>
        <w:pStyle w:val="Heading3"/>
      </w:pPr>
      <w:r>
        <w:t xml:space="preserve">3.1 Chronic Disease Management</w:t>
      </w:r>
    </w:p>
    <w:p>
      <w:pPr>
        <w:pStyle w:val="FirstParagraph"/>
      </w:pPr>
      <w:r>
        <w:t xml:space="preserve">London has seen rising rates of Type 2 diabetes and cardiovascular diseases. A Dietitian plays a pivotal role in managing these conditions through dietary modification. For instance, in hospitals such as St Thomas’ Hospital or King’s College Hospital, Dietitians work closely with multidisciplinary teams to tailor meal plans that help manage blood glucose levels and reduce cardiovascular risk factors.</w:t>
      </w:r>
    </w:p>
    <w:bookmarkEnd w:id="25"/>
    <w:bookmarkStart w:id="26" w:name="paediatric-nutrition"/>
    <w:p>
      <w:pPr>
        <w:pStyle w:val="Heading3"/>
      </w:pPr>
      <w:r>
        <w:t xml:space="preserve">3.2 Paediatric Nutrition</w:t>
      </w:r>
    </w:p>
    <w:p>
      <w:pPr>
        <w:pStyle w:val="FirstParagraph"/>
      </w:pPr>
      <w:r>
        <w:t xml:space="preserve">In United Kingdom London, with its diverse demographic makeup, paediatric Dietitians often encounter cases related to congenital disorders like phenylketonuria (PKU) or severe food allergies. The expertise of a Dietitian is crucial in formulating specialized formulae and educating parents on safe feeding practices to prevent anaphylaxis and ensure normal growth.</w:t>
      </w:r>
    </w:p>
    <w:bookmarkEnd w:id="26"/>
    <w:bookmarkStart w:id="27" w:name="mental-health-support"/>
    <w:p>
      <w:pPr>
        <w:pStyle w:val="Heading3"/>
      </w:pPr>
      <w:r>
        <w:t xml:space="preserve">3.3 Mental Health Support</w:t>
      </w:r>
    </w:p>
    <w:p>
      <w:pPr>
        <w:pStyle w:val="FirstParagraph"/>
      </w:pPr>
      <w:r>
        <w:t xml:space="preserve">The intersection between mental health and nutrition is increasingly recognized. In psychiatric wards across United Kingdom London, Dietitians assist patients in establishing healthy eating habits that support medication efficacy and overall psychological well-being.</w:t>
      </w:r>
    </w:p>
    <w:bookmarkEnd w:id="27"/>
    <w:bookmarkEnd w:id="28"/>
    <w:bookmarkStart w:id="31" w:name="X7606f9a2c9139e8ff973f0f1d7cabe8298cf31b"/>
    <w:p>
      <w:pPr>
        <w:pStyle w:val="Heading2"/>
      </w:pPr>
      <w:r>
        <w:t xml:space="preserve">4. Public Health Initiatives Led by Dietitian Professionals</w:t>
      </w:r>
    </w:p>
    <w:p>
      <w:pPr>
        <w:pStyle w:val="FirstParagraph"/>
      </w:pPr>
      <w:r>
        <w:t xml:space="preserve">Beyond individual patient care, a Dietitian often contributes to broader public health strategies at the local authority level in United Kingdom London councils.</w:t>
      </w:r>
    </w:p>
    <w:bookmarkStart w:id="29" w:name="addressing-childhood-obesity"/>
    <w:p>
      <w:pPr>
        <w:pStyle w:val="Heading3"/>
      </w:pPr>
      <w:r>
        <w:t xml:space="preserve">4.1 Addressing Childhood Obesity</w:t>
      </w:r>
    </w:p>
    <w:p>
      <w:pPr>
        <w:pStyle w:val="FirstParagraph"/>
      </w:pPr>
      <w:r>
        <w:t xml:space="preserve">The prevalence of childhood obesity is a significant concern in United Kingdom London. Public Health England (now part of UKHSA) collaborates with Dietitian experts to design school-based interventions. These initiatives often involve workshops for parents, healthier canteen menus, and community garden projects where children learn about fresh produce under the guidance of a trained Dietitian.</w:t>
      </w:r>
    </w:p>
    <w:bookmarkEnd w:id="29"/>
    <w:bookmarkStart w:id="30" w:name="combating-food-insecurity"/>
    <w:p>
      <w:pPr>
        <w:pStyle w:val="Heading3"/>
      </w:pPr>
      <w:r>
        <w:t xml:space="preserve">4.2 Combating Food Insecurity</w:t>
      </w:r>
    </w:p>
    <w:p>
      <w:pPr>
        <w:pStyle w:val="FirstParagraph"/>
      </w:pPr>
      <w:r>
        <w:t xml:space="preserve">Socioeconomic disparities in United Kingdom London mean that many residents rely on food banks. Dietitians are increasingly involved in these settings to provide nutritional education, ensuring that recipients of emergency food supplies still meet their daily nutrient requirements despite limited choices.</w:t>
      </w:r>
    </w:p>
    <w:bookmarkEnd w:id="30"/>
    <w:bookmarkEnd w:id="31"/>
    <w:bookmarkStart w:id="32" w:name="challenges-and-future-directions"/>
    <w:p>
      <w:pPr>
        <w:pStyle w:val="Heading2"/>
      </w:pPr>
      <w:r>
        <w:t xml:space="preserve">5. Challenges and Future Directions</w:t>
      </w:r>
    </w:p>
    <w:p>
      <w:pPr>
        <w:pStyle w:val="FirstParagraph"/>
      </w:pPr>
      <w:r>
        <w:t xml:space="preserve">Despite the established role of a Dietitian, challenges remain. Funding cuts within the NHS can lead to increased caseloads for Dietitian practitioners in United Kingdom London, potentially impacting the depth of care provided to each patient.</w:t>
      </w:r>
    </w:p>
    <w:p>
      <w:pPr>
        <w:pStyle w:val="BodyText"/>
      </w:pPr>
      <w:r>
        <w:t xml:space="preserve">Furthermore, there is a growing need for culturally competent care. Given that United Kingdom London is one of the most diverse cities in the world, a Dietitian must be skilled in adapting dietary advice to respect cultural food preferences while achieving clinical goals. This requires ongoing education and sensitivity training.</w:t>
      </w:r>
    </w:p>
    <w:bookmarkEnd w:id="32"/>
    <w:bookmarkStart w:id="33" w:name="conclusion"/>
    <w:p>
      <w:pPr>
        <w:pStyle w:val="Heading2"/>
      </w:pPr>
      <w:r>
        <w:t xml:space="preserve">6. Conclusion</w:t>
      </w:r>
    </w:p>
    <w:p>
      <w:pPr>
        <w:pStyle w:val="FirstParagraph"/>
      </w:pPr>
      <w:r>
        <w:t xml:space="preserve">In conclusion, this Term Paper has highlighted that a Dietitian is an indispensable asset to the healthcare system in United Kingdom London. Their expertise bridges the gap between complex nutritional science and practical dietary application, benefiting individuals across various age groups and socioeconomic backgrounds.</w:t>
      </w:r>
    </w:p>
    <w:p>
      <w:pPr>
        <w:pStyle w:val="BodyText"/>
      </w:pPr>
      <w:r>
        <w:t xml:space="preserve">The regulatory protection afforded to Dietitian professionals ensures high standards of practice, while their engagement in both clinical and public health sectors demonstrates their versatility. As health challenges evolve in United Kingdom London, from managing pandemics to addressing chronic lifestyle diseases, the role of a qualified Dietitian will only become more prominent.</w:t>
      </w:r>
    </w:p>
    <w:p>
      <w:pPr>
        <w:pStyle w:val="BodyText"/>
      </w:pPr>
      <w:r>
        <w:t xml:space="preserve">It is recommended that future policies continue to support training programs for Dietitian candidates and integrate nutritional screening into routine primary care visits across all boroughs in United Kingdom London. By doing so, we can ensure that every resident has access to the expert guidance necessary for optimal health.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United Kingdom London</dc:title>
  <dc:creator/>
  <dc:language>en</dc:language>
  <cp:keywords/>
  <dcterms:created xsi:type="dcterms:W3CDTF">2026-07-29T20:54:09Z</dcterms:created>
  <dcterms:modified xsi:type="dcterms:W3CDTF">2026-07-29T20:54:09Z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