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Analysis</w:t>
      </w:r>
    </w:p>
    <w:bookmarkStart w:id="27" w:name="Xfcd4c22522b0aa568fe06ee912442c00e5fbc3a"/>
    <w:p>
      <w:pPr>
        <w:pStyle w:val="Heading1"/>
      </w:pPr>
      <w:r>
        <w:t xml:space="preserve">The Role of the Dietitian in United States San Francisco</w:t>
      </w:r>
    </w:p>
    <w:p>
      <w:pPr>
        <w:pStyle w:val="FirstParagraph"/>
      </w:pPr>
      <w:r>
        <w:rPr>
          <w:bCs/>
          <w:b/>
        </w:rPr>
        <w:t xml:space="preserve">A Term Paper on Clinical Practice, Public Health, and Cultural Adaptation in a Diverse Urban Landscape</w:t>
      </w:r>
    </w:p>
    <w:p>
      <w:pPr>
        <w:pStyle w:val="BodyText"/>
      </w:pPr>
      <w:r>
        <w:rPr>
          <w:bCs/>
          <w:b/>
        </w:rPr>
        <w:t xml:space="preserve">Abstract:</w:t>
      </w:r>
      <w:r>
        <w:t xml:space="preserve"> </w:t>
      </w:r>
      <w:r>
        <w:t xml:space="preserve">This term paper explores the critical role of the dietitian within the healthcare infrastructure of United States San Francisco. It examines how Registered Dietitians (RDs) and Licensed Nutritionists navigate the unique challenges posed by one of the most diverse metropolitan areas in North America. The document analyzes clinical practice standards, public health initiatives, and cultural competence requirements necessary for effective nutritional intervention in this specific geographic context.</w:t>
      </w:r>
    </w:p>
    <w:bookmarkStart w:id="20" w:name="introduction"/>
    <w:p>
      <w:pPr>
        <w:pStyle w:val="Heading2"/>
      </w:pPr>
      <w:r>
        <w:t xml:space="preserve">Introduction</w:t>
      </w:r>
    </w:p>
    <w:p>
      <w:pPr>
        <w:pStyle w:val="FirstParagraph"/>
      </w:pPr>
      <w:r>
        <w:t xml:space="preserve">In the modern healthcare landscape of the United States San Francisco region, the dietitian has evolved from a peripheral support role to a central figure in preventive medicine and chronic disease management. As one of the most populous and diverse cities in California, San Francisco presents a complex demographic tapestry that requires nuanced nutritional strategies. The term paper aims to elucidate how professionals designated as dietitians function within this specific environment, adhering to federal standards while addressing local health disparities.</w:t>
      </w:r>
    </w:p>
    <w:p>
      <w:pPr>
        <w:pStyle w:val="BodyText"/>
      </w:pPr>
      <w:r>
        <w:t xml:space="preserve">The definition of a dietitian extends beyond simple meal planning; it involves the application of nutritional science to diagnose and treat medical conditions through dietary interventions. In United States San Francisco, where lifestyle diseases such as obesity, diabetes, and cardiovascular issues are prevalent alongside pockets of food insecurity, the scope of practice for a dietitian is both broad and critical. This paper argues that effective practice in this region requires a synthesis of evidence-based clinical knowledge with deep cultural competence.</w:t>
      </w:r>
    </w:p>
    <w:bookmarkEnd w:id="20"/>
    <w:bookmarkStart w:id="21" w:name="X9f73a5d9708d08e665473a567a53717e4080a5e"/>
    <w:p>
      <w:pPr>
        <w:pStyle w:val="Heading2"/>
      </w:pPr>
      <w:r>
        <w:t xml:space="preserve">Clinical Practice and Healthcare Integration</w:t>
      </w:r>
    </w:p>
    <w:p>
      <w:pPr>
        <w:pStyle w:val="FirstParagraph"/>
      </w:pPr>
      <w:r>
        <w:t xml:space="preserve">In major medical centers across United States San Francisco, such as the University of California, San Francisco Medical Center (UCSF) or Mount Zion Hospital, dietitians work as integral members of interdisciplinary teams. Here, their role is strictly clinical. They manage patients with complex conditions including renal failure, oncology-related cachexia, and metabolic disorders.</w:t>
      </w:r>
    </w:p>
    <w:p>
      <w:pPr>
        <w:pStyle w:val="BodyText"/>
      </w:pPr>
      <w:r>
        <w:t xml:space="preserve">The primary responsibility of a dietitian in this setting is to conduct comprehensive nutritional assessments. This involves analyzing patient history, laboratory values (such as HbA1c for diabetes management), and medication interactions. For instance, a diabetic patient in San Francisco may require not only blood sugar control but also management of comorbidities like hypertension, which is highly prevalent in the region’s African American and Hispanic communities. The dietitian must tailor interventions that are medically sound yet practically implementable by the patient.</w:t>
      </w:r>
    </w:p>
    <w:p>
      <w:pPr>
        <w:pStyle w:val="BodyText"/>
      </w:pPr>
      <w:r>
        <w:t xml:space="preserve">Furthermore, insurance reimbursement policies in the United States heavily influence how a dietitian operates. While Medicare and private insurers increasingly cover medical nutrition therapy (MNT), the administrative burden on a dietitian remains significant. They must document every intervention to justify its medical necessity, ensuring that nutritional care is viewed not as a luxury but as an essential component of patient recovery and long-term health maintenance.</w:t>
      </w:r>
    </w:p>
    <w:bookmarkEnd w:id="21"/>
    <w:bookmarkStart w:id="22" w:name="public-health-and-community-nutrition"/>
    <w:p>
      <w:pPr>
        <w:pStyle w:val="Heading2"/>
      </w:pPr>
      <w:r>
        <w:t xml:space="preserve">Public Health and Community Nutrition</w:t>
      </w:r>
    </w:p>
    <w:p>
      <w:pPr>
        <w:pStyle w:val="FirstParagraph"/>
      </w:pPr>
      <w:r>
        <w:t xml:space="preserve">Beyond the hospital walls, the dietitian in United States San Francisco plays a pivotal role in public health initiatives. The city’s Department of Public Health frequently collaborates with registered nutrition experts to design community programs aimed at reducing health inequities. One of the most pressing issues is "food deserts"—areas with limited access to affordable and nutritious food. While much of San Francisco is well-served by grocery stores, neighborhoods in the Southern and Eastern parts of the city still face significant barriers.</w:t>
      </w:r>
    </w:p>
    <w:p>
      <w:pPr>
        <w:pStyle w:val="BodyText"/>
      </w:pPr>
      <w:r>
        <w:t xml:space="preserve">Dietitians are tasked with developing educational curricula that address these disparities. This includes working with local schools to improve cafeteria meals, partnering with community centers to teach cooking skills on a budget, and advocating for policy changes that support urban agriculture. For example, initiatives promoting the growth of fresh produce in community gardens require dietitians who can educate residents on how to select, store, and prepare these ingredients safely.</w:t>
      </w:r>
    </w:p>
    <w:p>
      <w:pPr>
        <w:pStyle w:val="BodyText"/>
      </w:pPr>
      <w:r>
        <w:t xml:space="preserve">Additionally, the rise of digital health platforms in San Francisco has allowed dietitians to reach a wider audience. Telehealth services have become increasingly popular post-pandemic, allowing practitioners to provide continuous support to clients regardless of their location within the city. This accessibility is crucial for maintaining adherence to dietary plans and fostering long-term behavioral change.</w:t>
      </w:r>
    </w:p>
    <w:bookmarkEnd w:id="22"/>
    <w:bookmarkStart w:id="23" w:name="cultural-competence-as-a-core-competency"/>
    <w:p>
      <w:pPr>
        <w:pStyle w:val="Heading2"/>
      </w:pPr>
      <w:r>
        <w:t xml:space="preserve">Cultural Competence as a Core Competency</w:t>
      </w:r>
    </w:p>
    <w:p>
      <w:pPr>
        <w:pStyle w:val="FirstParagraph"/>
      </w:pPr>
      <w:r>
        <w:t xml:space="preserve">A defining characteristic of practicing as a dietitian in United States San Francisco is the necessity for high levels of cultural competence. The city’s population includes significant communities from Asia, Latin America, Africa, and Europe. A "one-size-fits-all" approach to nutrition is not only ineffective but can be culturally insensitive.</w:t>
      </w:r>
    </w:p>
    <w:p>
      <w:pPr>
        <w:pStyle w:val="BodyText"/>
      </w:pPr>
      <w:r>
        <w:t xml:space="preserve">For example, when advising a client from a Vietnamese background on reducing sodium intake for hypertension management, a dietitian must consider the central role of fish sauce and soy sauce in traditional cuisine. Simply instructing the patient to stop using these condiments may lead to non-compliance. Instead, the dietitian should work collaboratively with the patient to identify lower-sodium alternatives or ways to balance meals while preserving cultural heritage.</w:t>
      </w:r>
    </w:p>
    <w:p>
      <w:pPr>
        <w:pStyle w:val="BodyText"/>
      </w:pPr>
      <w:r>
        <w:t xml:space="preserve">Similarly, for clients from Mexican or Guatemalan backgrounds, understanding traditional staples like corn tortillas and beans is essential. The dietitian must navigate conversations about portion control and carbohydrate intake without stigmatizing traditional foods. This approach builds trust and ensures that nutritional advice is sustainable. In United States San Francisco, where cultural pride is strong, the ability of a dietitian to honor these traditions while promoting health outcomes is a key determinant of success.</w:t>
      </w:r>
    </w:p>
    <w:bookmarkEnd w:id="23"/>
    <w:bookmarkStart w:id="24" w:name="challenges-and-future-directions"/>
    <w:p>
      <w:pPr>
        <w:pStyle w:val="Heading2"/>
      </w:pPr>
      <w:r>
        <w:t xml:space="preserve">Challenges and Future Directions</w:t>
      </w:r>
    </w:p>
    <w:p>
      <w:pPr>
        <w:pStyle w:val="FirstParagraph"/>
      </w:pPr>
      <w:r>
        <w:t xml:space="preserve">The landscape for dietitians in United States San Francisco is not without challenges. The high cost of living in the city affects both practitioners and clients. High overhead costs for private practices can limit access to care for lower-income populations, exacerbating existing health disparities. Additionally, misinformation regarding nutrition is rampant on social media platforms, requiring dietitians to spend significant time on education and myth-busting.</w:t>
      </w:r>
    </w:p>
    <w:p>
      <w:pPr>
        <w:pStyle w:val="BodyText"/>
      </w:pPr>
      <w:r>
        <w:t xml:space="preserve">Looking forward, the role of the dietitian is expected to expand further into preventive care and lifestyle medicine. With an aging population in San Francisco, there will be a growing demand for nutritional interventions that support healthy aging and cognitive function. Furthermore, as climate change impacts food systems globally, dietitians will play a crucial role in promoting sustainable diets that are both environmentally friendly and nutritionally adequate.</w:t>
      </w:r>
    </w:p>
    <w:bookmarkEnd w:id="24"/>
    <w:bookmarkStart w:id="26" w:name="conclusion"/>
    <w:p>
      <w:pPr>
        <w:pStyle w:val="Heading2"/>
      </w:pPr>
      <w:r>
        <w:t xml:space="preserve">Conclusion</w:t>
      </w:r>
    </w:p>
    <w:p>
      <w:pPr>
        <w:pStyle w:val="FirstParagraph"/>
      </w:pPr>
      <w:r>
        <w:t xml:space="preserve">In conclusion, the dietitian in United States San Francisco serves as a vital link between medical science and daily life. Whether working within hospital systems to manage chronic diseases or engaging with communities to improve public health outcomes, their work is essential. The unique demographic and cultural fabric of San Francisco demands that these professionals possess not only rigorous scientific knowledge but also exceptional interpersonal and cultural skills. As the healthcare system continues to shift toward value-based care, the contribution of the dietitian will become even more prominent in achieving equitable health outcomes for all residents.</w:t>
      </w:r>
    </w:p>
    <w:bookmarkStart w:id="25" w:name="references"/>
    <w:p>
      <w:pPr>
        <w:pStyle w:val="Heading3"/>
      </w:pPr>
      <w:r>
        <w:t xml:space="preserve">References</w:t>
      </w:r>
    </w:p>
    <w:p>
      <w:pPr>
        <w:numPr>
          <w:ilvl w:val="0"/>
          <w:numId w:val="1001"/>
        </w:numPr>
        <w:pStyle w:val="Compact"/>
      </w:pPr>
      <w:r>
        <w:t xml:space="preserve">American Dietetic Association. (2020). *Nutrition Practice Guidelines for Clinical Roles*. Academy of Nutrition and Dietetics.</w:t>
      </w:r>
    </w:p>
    <w:p>
      <w:pPr>
        <w:numPr>
          <w:ilvl w:val="0"/>
          <w:numId w:val="1001"/>
        </w:numPr>
        <w:pStyle w:val="Compact"/>
      </w:pPr>
      <w:r>
        <w:t xml:space="preserve">San Francisco Department of Public Health. (2021). *Community Health Assessment Report*. City and County of San Francisco.</w:t>
      </w:r>
    </w:p>
    <w:p>
      <w:pPr>
        <w:numPr>
          <w:ilvl w:val="0"/>
          <w:numId w:val="1001"/>
        </w:numPr>
        <w:pStyle w:val="Compact"/>
      </w:pPr>
      <w:r>
        <w:t xml:space="preserve">Katz, D. L., &amp; Meller, S. (2019). *Can Nutrition Be Medicine? Creating a Culinary Prescription for Chronic Disease and Longevity*. The Journal of Lifestyle Medicine.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States San Francisco: A Comprehensive Analysis</dc:title>
  <dc:creator/>
  <dc:language>en</dc:language>
  <cp:keywords/>
  <dcterms:created xsi:type="dcterms:W3CDTF">2026-07-30T04:10:38Z</dcterms:created>
  <dcterms:modified xsi:type="dcterms:W3CDTF">2026-07-30T04:10:38Z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