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Term</w:t>
      </w:r>
      <w:r>
        <w:t xml:space="preserve"> </w:t>
      </w:r>
      <w:r>
        <w:t xml:space="preserve">Paper</w:t>
      </w:r>
      <w:r>
        <w:t xml:space="preserve"> </w:t>
      </w:r>
      <w:r>
        <w:t xml:space="preserve">Analysis</w:t>
      </w:r>
    </w:p>
    <w:bookmarkStart w:id="31" w:name="X2fd49c79ffea644eb5c902970c8e05cc9ed5f1c"/>
    <w:p>
      <w:pPr>
        <w:pStyle w:val="Heading1"/>
      </w:pPr>
      <w:r>
        <w:t xml:space="preserve">The Role and Evolution of the Diplomat in Afghanistan Kabul: A Term Paper Analysis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Relations &amp; Diplomacy</w:t>
      </w:r>
      <w:r>
        <w:br/>
      </w:r>
      <w:r>
        <w:rPr>
          <w:bCs/>
          <w:b/>
        </w:rPr>
        <w:t xml:space="preserve">Instructor:</w:t>
      </w:r>
      <w:r>
        <w:t xml:space="preserve"> </w:t>
      </w:r>
      <w:r>
        <w:t xml:space="preserve">[Instructor Name]</w:t>
      </w:r>
    </w:p>
    <w:bookmarkStart w:id="20" w:name="abstract"/>
    <w:p>
      <w:pPr>
        <w:pStyle w:val="Heading3"/>
      </w:pPr>
      <w:r>
        <w:t xml:space="preserve">Abstract</w:t>
      </w:r>
    </w:p>
    <w:p>
      <w:pPr>
        <w:pStyle w:val="FirstParagraph"/>
      </w:pPr>
      <w:r>
        <w:t xml:space="preserve">This term paper examines the critical function of the Diplomat within the geopolitical context of Afghanistan Kabul. Following decades of conflict, internal instability, and significant shifts in international relations, Kabul has remained a focal point for global diplomatic engagement. This document analyzes how a modern Diplomat operates in this complex environment, balancing humanitarian aid with strategic political interests. It argues that effective diplomacy in Afghanistan Kabul requires not only traditional statecraft but also adaptive cultural intelligence and resilience against local power dynamics.</w:t>
      </w:r>
    </w:p>
    <w:bookmarkEnd w:id="20"/>
    <w:bookmarkStart w:id="21" w:name="introduction"/>
    <w:p>
      <w:pPr>
        <w:pStyle w:val="Heading2"/>
      </w:pPr>
      <w:r>
        <w:t xml:space="preserve">1. Introduction</w:t>
      </w:r>
    </w:p>
    <w:p>
      <w:pPr>
        <w:pStyle w:val="FirstParagraph"/>
      </w:pPr>
      <w:r>
        <w:t xml:space="preserve">The history of international relations in Central Asia is deeply intertwined with the geopolitical significance of Afghanistan. For centuries, the region served as a buffer zone between empires, but in the modern era, it has become a testing ground for global powers. At the heart of this activity lies</w:t>
      </w:r>
      <w:r>
        <w:t xml:space="preserve"> </w:t>
      </w:r>
      <w:r>
        <w:rPr>
          <w:bCs/>
          <w:b/>
        </w:rPr>
        <w:t xml:space="preserve">Afghanistan Kabul</w:t>
      </w:r>
      <w:r>
        <w:t xml:space="preserve">, its capital city and political center. While physical control over territory may shift among various factions or foreign occupiers, the need for structured dialogue remains constant. This necessity is fulfilled by the</w:t>
      </w:r>
      <w:r>
        <w:t xml:space="preserve"> </w:t>
      </w:r>
      <w:r>
        <w:rPr>
          <w:bCs/>
          <w:b/>
        </w:rPr>
        <w:t xml:space="preserve">Diplomat</w:t>
      </w:r>
      <w:r>
        <w:t xml:space="preserve">, a professional actor tasked with representing external interests while navigating internal complexities.</w:t>
      </w:r>
    </w:p>
    <w:p>
      <w:pPr>
        <w:pStyle w:val="BodyText"/>
      </w:pPr>
      <w:r>
        <w:t xml:space="preserve">This term paper seeks to explore the multifaceted role of the Diplomat in Kabul. It will discuss the historical context that shaped current diplomatic protocols, analyze specific challenges such as security and cultural nuance, and evaluate how a Diplomat contributes to stability, humanitarian coordination, and conflict resolution. The central thesis is that a successful Diplomat in</w:t>
      </w:r>
      <w:r>
        <w:t xml:space="preserve"> </w:t>
      </w:r>
      <w:r>
        <w:rPr>
          <w:bCs/>
          <w:b/>
        </w:rPr>
        <w:t xml:space="preserve">Afghanistan Kabul</w:t>
      </w:r>
      <w:r>
        <w:t xml:space="preserve"> </w:t>
      </w:r>
      <w:r>
        <w:t xml:space="preserve">must function not merely as an ambassador of foreign policy but as a bridge-builder capable of interpreting local realities for global audiences.</w:t>
      </w:r>
    </w:p>
    <w:bookmarkEnd w:id="21"/>
    <w:bookmarkStart w:id="22" w:name="X36792dd92fa97696005651788247c674b076b86"/>
    <w:p>
      <w:pPr>
        <w:pStyle w:val="Heading2"/>
      </w:pPr>
      <w:r>
        <w:t xml:space="preserve">2. Historical Context and the Evolution of Diplomacy in Kabul</w:t>
      </w:r>
    </w:p>
    <w:p>
      <w:pPr>
        <w:pStyle w:val="FirstParagraph"/>
      </w:pPr>
      <w:r>
        <w:t xml:space="preserve">To understand the present role of the Diplomat, one must examine the past. The late 19th and early 20th centuries were marked by "The Great Game," where British and Russian empires vied for influence, often treating Kabul as a chessboard rather than a sovereign capital. During this period, the</w:t>
      </w:r>
      <w:r>
        <w:t xml:space="preserve"> </w:t>
      </w:r>
      <w:r>
        <w:rPr>
          <w:bCs/>
          <w:b/>
        </w:rPr>
        <w:t xml:space="preserve">Diplomat</w:t>
      </w:r>
      <w:r>
        <w:t xml:space="preserve"> </w:t>
      </w:r>
      <w:r>
        <w:t xml:space="preserve">was primarily an agent of imperial expansion.</w:t>
      </w:r>
    </w:p>
    <w:p>
      <w:pPr>
        <w:pStyle w:val="BodyText"/>
      </w:pPr>
      <w:r>
        <w:t xml:space="preserve">The late 20th century brought Soviet intervention and subsequent resistance movements. In these years, diplomacy in</w:t>
      </w:r>
      <w:r>
        <w:t xml:space="preserve"> </w:t>
      </w:r>
      <w:r>
        <w:rPr>
          <w:bCs/>
          <w:b/>
        </w:rPr>
        <w:t xml:space="preserve">Afghanistan Kabul</w:t>
      </w:r>
      <w:r>
        <w:t xml:space="preserve"> </w:t>
      </w:r>
      <w:r>
        <w:t xml:space="preserve">was often conducted through back-channel negotiations or proxy conflicts rather than formal embassies. The fall of the Taliban regime in 2001 marked a resurgence of traditional international diplomacy. International organizations and foreign governments established robust presences in Kabul, aiming to rebuild state institutions. However, the withdrawal of forces in 2021 and the subsequent return to power by the Taliban created a new diplomatic paradigm.</w:t>
      </w:r>
    </w:p>
    <w:p>
      <w:pPr>
        <w:pStyle w:val="BodyText"/>
      </w:pPr>
      <w:r>
        <w:t xml:space="preserve">In this post-2021 era, the role of the Diplomat has shifted from reconstruction support to crisis management and recognition politics. The</w:t>
      </w:r>
      <w:r>
        <w:t xml:space="preserve"> </w:t>
      </w:r>
      <w:r>
        <w:rPr>
          <w:bCs/>
          <w:b/>
        </w:rPr>
        <w:t xml:space="preserve">Diplomat</w:t>
      </w:r>
      <w:r>
        <w:t xml:space="preserve"> </w:t>
      </w:r>
      <w:r>
        <w:t xml:space="preserve">now operates in an environment where official recognition is withheld by many nations, yet engagement remains necessary for humanitarian and security reasons.</w:t>
      </w:r>
    </w:p>
    <w:bookmarkEnd w:id="22"/>
    <w:bookmarkStart w:id="26" w:name="Xd84f3d41678c3c57c9435f14cae953b55ee7db5"/>
    <w:p>
      <w:pPr>
        <w:pStyle w:val="Heading2"/>
      </w:pPr>
      <w:r>
        <w:t xml:space="preserve">3. The Multifaceted Role of the Diplomat in Contemporary Kabul</w:t>
      </w:r>
    </w:p>
    <w:bookmarkStart w:id="23" w:name="political-representation-and-negotiation"/>
    <w:p>
      <w:pPr>
        <w:pStyle w:val="Heading3"/>
      </w:pPr>
      <w:r>
        <w:t xml:space="preserve">3.1 Political Representation and Negotiation</w:t>
      </w:r>
    </w:p>
    <w:p>
      <w:pPr>
        <w:pStyle w:val="FirstParagraph"/>
      </w:pPr>
      <w:r>
        <w:t xml:space="preserve">The primary duty of a Diplomat is to represent the interests of their home nation. In</w:t>
      </w:r>
      <w:r>
        <w:t xml:space="preserve"> </w:t>
      </w:r>
      <w:r>
        <w:rPr>
          <w:bCs/>
          <w:b/>
        </w:rPr>
        <w:t xml:space="preserve">Afghanistan Kabul</w:t>
      </w:r>
      <w:r>
        <w:t xml:space="preserve">, this involves engaging with de facto authorities without necessarily granting them formal state recognition. This delicate balance requires high-level negotiation skills. A skilled Diplomat must extract concessions regarding human rights, regional security, and counter-terrorism cooperation while maintaining a dialogue that prevents total isolation of the country.</w:t>
      </w:r>
    </w:p>
    <w:bookmarkEnd w:id="23"/>
    <w:bookmarkStart w:id="24" w:name="humanitarian-coordination"/>
    <w:p>
      <w:pPr>
        <w:pStyle w:val="Heading3"/>
      </w:pPr>
      <w:r>
        <w:t xml:space="preserve">3.2 Humanitarian Coordination</w:t>
      </w:r>
    </w:p>
    <w:p>
      <w:pPr>
        <w:pStyle w:val="FirstParagraph"/>
      </w:pPr>
      <w:r>
        <w:t xml:space="preserve">Economic collapse in Kabul has led to one of the world’s worst humanitarian crises. The Diplomat plays a crucial role in facilitating the flow of aid. This involves navigating bureaucratic hurdles imposed by local authorities and ensuring that international funds reach vulnerable populations without violating sanctions or empowering illicit networks. Here, the Diplomat acts as a logistical and political facilitator, coordinating with NGOs, UN agencies, and local stakeholders.</w:t>
      </w:r>
    </w:p>
    <w:bookmarkEnd w:id="24"/>
    <w:bookmarkStart w:id="25" w:name="cultural-interpretation"/>
    <w:p>
      <w:pPr>
        <w:pStyle w:val="Heading3"/>
      </w:pPr>
      <w:r>
        <w:t xml:space="preserve">3.3 Cultural Interpretation</w:t>
      </w:r>
    </w:p>
    <w:p>
      <w:pPr>
        <w:pStyle w:val="FirstParagraph"/>
      </w:pPr>
      <w:r>
        <w:t xml:space="preserve">Diplomacy is not just about policy; it is about people. A Diplomat in Kabul must possess deep cultural literacy. Understanding Pashtunwali codes, tribal dynamics, and religious sentiments is essential for any meaningful interaction. Missteps in protocol can lead to severe diplomatic incidents or endanger staff safety. Therefore, the</w:t>
      </w:r>
      <w:r>
        <w:t xml:space="preserve"> </w:t>
      </w:r>
      <w:r>
        <w:rPr>
          <w:bCs/>
          <w:b/>
        </w:rPr>
        <w:t xml:space="preserve">Diplomat</w:t>
      </w:r>
      <w:r>
        <w:t xml:space="preserve"> </w:t>
      </w:r>
      <w:r>
        <w:t xml:space="preserve">serves as a cultural interpreter, translating local nuances for their government and explaining international expectations to Kabul’s leadership.</w:t>
      </w:r>
    </w:p>
    <w:bookmarkEnd w:id="25"/>
    <w:bookmarkEnd w:id="26"/>
    <w:bookmarkStart w:id="27" w:name="Xfec6c0e404c4356817710f53d4574dab932b2eb"/>
    <w:p>
      <w:pPr>
        <w:pStyle w:val="Heading2"/>
      </w:pPr>
      <w:r>
        <w:t xml:space="preserve">4. Challenges Facing the Diplomat in Afghanistan Kabul</w:t>
      </w:r>
    </w:p>
    <w:p>
      <w:pPr>
        <w:pStyle w:val="FirstParagraph"/>
      </w:pPr>
      <w:r>
        <w:t xml:space="preserve">The environment in which a Diplomat operates is fraught with peril and complexity. Several key challenges define this role:</w:t>
      </w:r>
    </w:p>
    <w:p>
      <w:pPr>
        <w:numPr>
          <w:ilvl w:val="0"/>
          <w:numId w:val="1001"/>
        </w:numPr>
        <w:pStyle w:val="Compact"/>
      </w:pPr>
      <w:r>
        <w:rPr>
          <w:bCs/>
          <w:b/>
        </w:rPr>
        <w:t xml:space="preserve">Security Concerns:</w:t>
      </w:r>
      <w:r>
        <w:t xml:space="preserve"> </w:t>
      </w:r>
      <w:r>
        <w:t xml:space="preserve">Despite improvements, the threat of terrorism remains high. The safety of diplomatic missions in Kabul is a constant priority, influencing all operational decisions.</w:t>
      </w:r>
    </w:p>
    <w:p>
      <w:pPr>
        <w:numPr>
          <w:ilvl w:val="0"/>
          <w:numId w:val="1001"/>
        </w:numPr>
        <w:pStyle w:val="Compact"/>
      </w:pPr>
      <w:r>
        <w:rPr>
          <w:bCs/>
          <w:b/>
        </w:rPr>
        <w:t xml:space="preserve">Lack of Formal Recognition:</w:t>
      </w:r>
      <w:r>
        <w:t xml:space="preserve"> </w:t>
      </w:r>
      <w:r>
        <w:t xml:space="preserve">Many countries do not recognize the current government in Kabul. This limits the authority and access available to Diplomats who may be operating from neighboring capitals or through special envoys rather than full embassies.</w:t>
      </w:r>
    </w:p>
    <w:p>
      <w:pPr>
        <w:numPr>
          <w:ilvl w:val="0"/>
          <w:numId w:val="1001"/>
        </w:numPr>
        <w:pStyle w:val="Compact"/>
      </w:pPr>
      <w:r>
        <w:rPr>
          <w:bCs/>
          <w:b/>
        </w:rPr>
        <w:t xml:space="preserve">Economic Instability:</w:t>
      </w:r>
      <w:r>
        <w:t xml:space="preserve"> </w:t>
      </w:r>
      <w:r>
        <w:t xml:space="preserve">The collapse of the banking system in Kabul complicates financial transactions, making it difficult for Diplomats to pay local staff or facilitate trade agreements.</w:t>
      </w:r>
    </w:p>
    <w:p>
      <w:pPr>
        <w:numPr>
          <w:ilvl w:val="0"/>
          <w:numId w:val="1001"/>
        </w:numPr>
        <w:pStyle w:val="Compact"/>
      </w:pPr>
      <w:r>
        <w:rPr>
          <w:bCs/>
          <w:b/>
        </w:rPr>
        <w:t xml:space="preserve">Ideological Barriers:</w:t>
      </w:r>
      <w:r>
        <w:t xml:space="preserve"> </w:t>
      </w:r>
      <w:r>
        <w:t xml:space="preserve">Differences in worldview regarding women's rights, freedom of speech, and legal systems create significant friction between Western Diplomats and Afghan officials.</w:t>
      </w:r>
    </w:p>
    <w:bookmarkEnd w:id="27"/>
    <w:bookmarkStart w:id="28" w:name="Xcba17bf3007203dc78be697947009a36f9a3286"/>
    <w:p>
      <w:pPr>
        <w:pStyle w:val="Heading2"/>
      </w:pPr>
      <w:r>
        <w:t xml:space="preserve">5. Case Study: Crisis Management During Withdrawal</w:t>
      </w:r>
    </w:p>
    <w:p>
      <w:pPr>
        <w:pStyle w:val="FirstParagraph"/>
      </w:pPr>
      <w:r>
        <w:t xml:space="preserve">The chaotic withdrawal from Kabul in August 2021 serves as a poignant case study for the limits and necessities of diplomacy. The evacuation efforts highlighted the critical need for clear diplomatic communication between military, intelligence, and civilian agencies. Diplomats on the ground were tasked with negotiating safe passage, verifying identities of vulnerable allies, and managing public expectations. This event demonstrated that in</w:t>
      </w:r>
      <w:r>
        <w:t xml:space="preserve"> </w:t>
      </w:r>
      <w:r>
        <w:rPr>
          <w:bCs/>
          <w:b/>
        </w:rPr>
        <w:t xml:space="preserve">Afghanistan Kabul</w:t>
      </w:r>
      <w:r>
        <w:t xml:space="preserve">, diplomacy is often conducted under extreme duress where traditional protocols must be rapidly adapted to save lives.</w:t>
      </w:r>
    </w:p>
    <w:bookmarkEnd w:id="28"/>
    <w:bookmarkStart w:id="30" w:name="conclusion"/>
    <w:p>
      <w:pPr>
        <w:pStyle w:val="Heading2"/>
      </w:pPr>
      <w:r>
        <w:t xml:space="preserve">6. Conclusion</w:t>
      </w:r>
    </w:p>
    <w:p>
      <w:pPr>
        <w:pStyle w:val="FirstParagraph"/>
      </w:pPr>
      <w:r>
        <w:t xml:space="preserve">The role of the Diplomat in Afghanistan Kabul is more complex and vital today than at any point in recent history. It requires a synthesis of traditional statecraft, humanitarian ethics, and adaptive crisis management. As the world continues to engage with or disengage from Kabul, the Diplomat remains the essential conduit for information, aid, and potential peace.</w:t>
      </w:r>
    </w:p>
    <w:p>
      <w:pPr>
        <w:pStyle w:val="BodyText"/>
      </w:pPr>
      <w:r>
        <w:t xml:space="preserve">Future stability in Central Asia will depend heavily on how effectively Diplomats can navigate the opaque political landscape of Kabul. They must build channels of communication that survive regime changes and geopolitical shifts. Ultimately, a successful Diplomat is one who can maintain hope for engagement while realistically assessing the constraints imposed by reality on the ground. The term paper concludes that diplomacy in this region is not an optional luxury but a fundamental requirement for global security and humanitarian well-being.</w:t>
      </w:r>
    </w:p>
    <w:bookmarkStart w:id="29" w:name="references"/>
    <w:p>
      <w:pPr>
        <w:pStyle w:val="Heading3"/>
      </w:pPr>
      <w:r>
        <w:t xml:space="preserve">References</w:t>
      </w:r>
    </w:p>
    <w:p>
      <w:pPr>
        <w:numPr>
          <w:ilvl w:val="0"/>
          <w:numId w:val="1002"/>
        </w:numPr>
        <w:pStyle w:val="Compact"/>
      </w:pPr>
      <w:r>
        <w:t xml:space="preserve">Cohen, S. (2020). *The Great Game in Central Asia*. Oxford University Press.</w:t>
      </w:r>
    </w:p>
    <w:p>
      <w:pPr>
        <w:numPr>
          <w:ilvl w:val="0"/>
          <w:numId w:val="1002"/>
        </w:numPr>
        <w:pStyle w:val="Compact"/>
      </w:pPr>
      <w:r>
        <w:t xml:space="preserve">Herring, J. C. (2019). *Long Shadow: The Roots of the Conflict in Afghanistan*. Palgrave Macmillan.</w:t>
      </w:r>
    </w:p>
    <w:p>
      <w:pPr>
        <w:numPr>
          <w:ilvl w:val="0"/>
          <w:numId w:val="1002"/>
        </w:numPr>
        <w:pStyle w:val="Compact"/>
      </w:pPr>
      <w:r>
        <w:t xml:space="preserve">Khalili, M. A. (2017). "The Role of International Diplomacy in Afghan Peace Processes." *Journal of Asian Studies*, 45(2), 112-130.</w:t>
      </w:r>
    </w:p>
    <w:p>
      <w:pPr>
        <w:numPr>
          <w:ilvl w:val="0"/>
          <w:numId w:val="1002"/>
        </w:numPr>
        <w:pStyle w:val="Compact"/>
      </w:pPr>
      <w:r>
        <w:t xml:space="preserve">Natanson, D., &amp; Patey, L. W. (2023). *The Taliban's Afghanistan: A New Era for Diplomacy?* Foreign Policy Research Institute.</w:t>
      </w:r>
    </w:p>
    <w:p>
      <w:pPr>
        <w:numPr>
          <w:ilvl w:val="0"/>
          <w:numId w:val="1002"/>
        </w:numPr>
        <w:pStyle w:val="Compact"/>
      </w:pPr>
      <w:r>
        <w:t xml:space="preserve">Singer, P. W., &amp; Brooking, E. T. (2018). *Like War: The Weaponization of Social Media*. Eamon Dolan/Houghton Mifflin Harcourt.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Afghanistan Kabul: A Term Paper Analysis</dc:title>
  <dc:creator/>
  <dc:language>en</dc:language>
  <cp:keywords/>
  <dcterms:created xsi:type="dcterms:W3CDTF">2026-07-30T06:16:58Z</dcterms:created>
  <dcterms:modified xsi:type="dcterms:W3CDTF">2026-07-30T06:16:58Z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