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8" w:name="Xa2351134484572ca47237bafd42dfb45b018089"/>
    <w:p>
      <w:pPr>
        <w:pStyle w:val="Heading1"/>
      </w:pPr>
      <w:r>
        <w:t xml:space="preserve">The Role and Evolution of the Diplomat in Brazil Rio de Janeiro:</w:t>
      </w:r>
      <w:r>
        <w:br/>
      </w:r>
      <w:r>
        <w:t xml:space="preserve">A Historical and Contemporary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International Relations</w:t>
      </w:r>
      <w:r>
        <w:br/>
      </w:r>
      <w:r>
        <w:rPr>
          <w:bCs/>
          <w:b/>
        </w:rPr>
        <w:t xml:space="preserve">Course:</w:t>
      </w:r>
      <w:r>
        <w:t xml:space="preserve"> </w:t>
      </w:r>
      <w:r>
        <w:t xml:space="preserve">Advanced Diplomacy Studies</w:t>
      </w:r>
    </w:p>
    <w:bookmarkStart w:id="20" w:name="i.-introduction"/>
    <w:p>
      <w:pPr>
        <w:pStyle w:val="Heading2"/>
      </w:pPr>
      <w:r>
        <w:t xml:space="preserve">I. Introduction</w:t>
      </w:r>
    </w:p>
    <w:p>
      <w:pPr>
        <w:pStyle w:val="FirstParagraph"/>
      </w:pPr>
      <w:r>
        <w:t xml:space="preserve">The practice of diplomacy is the lifeblood of international relations, serving as the primary mechanism through which nations negotiate peace, establish trade agreements, and foster cultural exchange. While modern diplomatic hubs are often associated with global capitals like Washington D.C., Brussels, or Geneva, few cities possess a historical footprint as significant to the evolution of statecraft as</w:t>
      </w:r>
      <w:r>
        <w:t xml:space="preserve"> </w:t>
      </w:r>
      <w:r>
        <w:rPr>
          <w:bCs/>
          <w:b/>
        </w:rPr>
        <w:t xml:space="preserve">Brazil Rio de Janeiro</w:t>
      </w:r>
      <w:r>
        <w:t xml:space="preserve">. For nearly two centuries, this coastal metropolis served not merely as an administrative center but as the heart of a sovereign nation’s foreign policy apparatus. This term paper explores the multifaceted role of the</w:t>
      </w:r>
      <w:r>
        <w:t xml:space="preserve"> </w:t>
      </w:r>
      <w:r>
        <w:rPr>
          <w:bCs/>
          <w:b/>
        </w:rPr>
        <w:t xml:space="preserve">diplomat</w:t>
      </w:r>
      <w:r>
        <w:t xml:space="preserve"> </w:t>
      </w:r>
      <w:r>
        <w:t xml:space="preserve">within the context of</w:t>
      </w:r>
      <w:r>
        <w:t xml:space="preserve"> </w:t>
      </w:r>
      <w:r>
        <w:rPr>
          <w:bCs/>
          <w:b/>
        </w:rPr>
        <w:t xml:space="preserve">Brazil Rio de Janeiro</w:t>
      </w:r>
      <w:r>
        <w:t xml:space="preserve">, examining how the city’s unique geographical, political, and cultural landscape has shaped diplomatic practices from colonial times to the present day.</w:t>
      </w:r>
    </w:p>
    <w:p>
      <w:pPr>
        <w:pStyle w:val="BodyText"/>
      </w:pPr>
      <w:r>
        <w:t xml:space="preserve">To understand contemporary diplomacy in South America, one must first appreciate the historical gravity of</w:t>
      </w:r>
      <w:r>
        <w:t xml:space="preserve"> </w:t>
      </w:r>
      <w:r>
        <w:rPr>
          <w:bCs/>
          <w:b/>
        </w:rPr>
        <w:t xml:space="preserve">Brazil Rio de Janeiro</w:t>
      </w:r>
      <w:r>
        <w:t xml:space="preserve">. From 1763 until 1960, it was the capital of Brazil. Consequently, every foreign envoy accredited to Brazil was stationed here. The city became a crucible where Portuguese colonial traditions merged with emerging republican ideals and later, democratic aspirations. The</w:t>
      </w:r>
      <w:r>
        <w:t xml:space="preserve"> </w:t>
      </w:r>
      <w:r>
        <w:rPr>
          <w:bCs/>
          <w:b/>
        </w:rPr>
        <w:t xml:space="preserve">diplomat</w:t>
      </w:r>
      <w:r>
        <w:t xml:space="preserve"> </w:t>
      </w:r>
      <w:r>
        <w:t xml:space="preserve">operating in this environment was not just a bureaucrat; they were often an observer of profound political transitions, including the abolition of slavery, the fall of the monarchy, and the complex journey toward military dictatorship and subsequent democratization.</w:t>
      </w:r>
    </w:p>
    <w:bookmarkEnd w:id="20"/>
    <w:bookmarkStart w:id="21" w:name="Xcc940aa49ebefcdbc61624b90ea6ad086ed1d61"/>
    <w:p>
      <w:pPr>
        <w:pStyle w:val="Heading2"/>
      </w:pPr>
      <w:r>
        <w:t xml:space="preserve">II. Historical Context: The Capital as a Diplomatic Hub</w:t>
      </w:r>
    </w:p>
    <w:p>
      <w:pPr>
        <w:pStyle w:val="FirstParagraph"/>
      </w:pPr>
      <w:r>
        <w:t xml:space="preserve">The establishment of</w:t>
      </w:r>
      <w:r>
        <w:t xml:space="preserve"> </w:t>
      </w:r>
      <w:r>
        <w:rPr>
          <w:bCs/>
          <w:b/>
        </w:rPr>
        <w:t xml:space="preserve">Brazil Rio de Janeiro</w:t>
      </w:r>
      <w:r>
        <w:t xml:space="preserve"> </w:t>
      </w:r>
      <w:r>
        <w:t xml:space="preserve">as the capital marked a pivotal shift in diplomatic history. Prior to this, diplomatic interactions were largely managed from Lisbon or Bahia, focusing on resource extraction and colonial administration. However, with the arrival of the Portuguese Royal Family in 1808,</w:t>
      </w:r>
      <w:r>
        <w:t xml:space="preserve"> </w:t>
      </w:r>
      <w:r>
        <w:rPr>
          <w:bCs/>
          <w:b/>
        </w:rPr>
        <w:t xml:space="preserve">Brazil Rio de Janeiro</w:t>
      </w:r>
      <w:r>
        <w:t xml:space="preserve"> </w:t>
      </w:r>
      <w:r>
        <w:t xml:space="preserve">transformed into an imperial court. This event necessitated a massive expansion of the diplomatic corps. The</w:t>
      </w:r>
      <w:r>
        <w:t xml:space="preserve"> </w:t>
      </w:r>
      <w:r>
        <w:rPr>
          <w:bCs/>
          <w:b/>
        </w:rPr>
        <w:t xml:space="preserve">diplomat</w:t>
      </w:r>
      <w:r>
        <w:t xml:space="preserve"> </w:t>
      </w:r>
      <w:r>
        <w:t xml:space="preserve">was now tasked with managing relationships not only with European powers but also with emerging entities in the Americas.</w:t>
      </w:r>
    </w:p>
    <w:p>
      <w:pPr>
        <w:pStyle w:val="BodyText"/>
      </w:pPr>
      <w:r>
        <w:t xml:space="preserve">A defining moment in this era was the opening of Brazilian ports to friendly nations in 1808, which fundamentally altered trade diplomacy. The</w:t>
      </w:r>
      <w:r>
        <w:t xml:space="preserve"> </w:t>
      </w:r>
      <w:r>
        <w:rPr>
          <w:bCs/>
          <w:b/>
        </w:rPr>
        <w:t xml:space="preserve">diplomat</w:t>
      </w:r>
      <w:r>
        <w:t xml:space="preserve"> </w:t>
      </w:r>
      <w:r>
        <w:t xml:space="preserve">had to navigate complex negotiations regarding tariffs, sovereignty, and recognition of independence. When Brazil declared independence in 1822, the diplomatic challenge shifted toward securing international legitimacy. European powers were skeptical of a new republic born from a colony; thus, the role of the</w:t>
      </w:r>
      <w:r>
        <w:t xml:space="preserve"> </w:t>
      </w:r>
      <w:r>
        <w:rPr>
          <w:bCs/>
          <w:b/>
        </w:rPr>
        <w:t xml:space="preserve">diplomat</w:t>
      </w:r>
      <w:r>
        <w:t xml:space="preserve"> </w:t>
      </w:r>
      <w:r>
        <w:t xml:space="preserve">in</w:t>
      </w:r>
      <w:r>
        <w:t xml:space="preserve"> </w:t>
      </w:r>
      <w:r>
        <w:rPr>
          <w:bCs/>
          <w:b/>
        </w:rPr>
        <w:t xml:space="preserve">Brazil Rio de Janeiro</w:t>
      </w:r>
      <w:r>
        <w:t xml:space="preserve"> </w:t>
      </w:r>
      <w:r>
        <w:t xml:space="preserve">became critical in brokering treaties with Britain and Portugal that affirmed Brazil’s sovereignty.</w:t>
      </w:r>
    </w:p>
    <w:bookmarkEnd w:id="21"/>
    <w:bookmarkStart w:id="22" w:name="X6fa352ab38727e8e06d5f4bb8080d661be66b01"/>
    <w:p>
      <w:pPr>
        <w:pStyle w:val="Heading2"/>
      </w:pPr>
      <w:r>
        <w:t xml:space="preserve">III. The Professionalization of the Foreign Service</w:t>
      </w:r>
    </w:p>
    <w:p>
      <w:pPr>
        <w:pStyle w:val="FirstParagraph"/>
      </w:pPr>
      <w:r>
        <w:t xml:space="preserve">The late 19th and early 20th centuries witnessed the professionalization of diplomacy, a process deeply rooted in</w:t>
      </w:r>
      <w:r>
        <w:t xml:space="preserve"> </w:t>
      </w:r>
      <w:r>
        <w:rPr>
          <w:bCs/>
          <w:b/>
        </w:rPr>
        <w:t xml:space="preserve">Brazil Rio de Janeiro</w:t>
      </w:r>
      <w:r>
        <w:t xml:space="preserve">. In 1843, the Ministry of External Relations was formally institutionalized. This period saw the emergence of a distinct class of career diplomats who viewed their role not merely as political appointees but as experts in international law and negotiation. The architecture and culture of</w:t>
      </w:r>
      <w:r>
        <w:t xml:space="preserve"> </w:t>
      </w:r>
      <w:r>
        <w:rPr>
          <w:bCs/>
          <w:b/>
        </w:rPr>
        <w:t xml:space="preserve">Brazil Rio de Janeiro</w:t>
      </w:r>
      <w:r>
        <w:t xml:space="preserve"> </w:t>
      </w:r>
      <w:r>
        <w:t xml:space="preserve">reflected this seriousness; embassies were established in grand buildings along Guanabara Bay, symbolizing the permanence and weight of international commitments.</w:t>
      </w:r>
    </w:p>
    <w:p>
      <w:pPr>
        <w:pStyle w:val="BodyText"/>
      </w:pPr>
      <w:r>
        <w:t xml:space="preserve">The</w:t>
      </w:r>
      <w:r>
        <w:t xml:space="preserve"> </w:t>
      </w:r>
      <w:r>
        <w:rPr>
          <w:bCs/>
          <w:b/>
        </w:rPr>
        <w:t xml:space="preserve">diplomat</w:t>
      </w:r>
      <w:r>
        <w:t xml:space="preserve"> </w:t>
      </w:r>
      <w:r>
        <w:t xml:space="preserve">during this era was expected to be a polymath. Fluent in French (the language of diplomacy) and Portuguese, they were often required to possess deep knowledge of local politics and culture. In</w:t>
      </w:r>
      <w:r>
        <w:t xml:space="preserve"> </w:t>
      </w:r>
      <w:r>
        <w:rPr>
          <w:bCs/>
          <w:b/>
        </w:rPr>
        <w:t xml:space="preserve">Brazil Rio de Janeiro</w:t>
      </w:r>
      <w:r>
        <w:t xml:space="preserve">, the social aspect of diplomacy was paramount. The vibrant social scene, characterized by balls, cultural salons, and informal gatherings at institutions like the Club Militar or the Jockey Club in Gávea, served as informal backchannels for negotiation. It was here that many significant agreements were subtly shaped before reaching official documents. The</w:t>
      </w:r>
      <w:r>
        <w:t xml:space="preserve"> </w:t>
      </w:r>
      <w:r>
        <w:rPr>
          <w:bCs/>
          <w:b/>
        </w:rPr>
        <w:t xml:space="preserve">diplomat</w:t>
      </w:r>
      <w:r>
        <w:t xml:space="preserve"> </w:t>
      </w:r>
      <w:r>
        <w:t xml:space="preserve">utilized this social capital to build trust with local elites and political leaders, understanding that in Brazil’s often personalized political culture, relationships mattered as much as legal frameworks.</w:t>
      </w:r>
    </w:p>
    <w:bookmarkEnd w:id="22"/>
    <w:bookmarkStart w:id="23" w:name="X38711b247a8f95316f2424263ab2eae9b328008"/>
    <w:p>
      <w:pPr>
        <w:pStyle w:val="Heading2"/>
      </w:pPr>
      <w:r>
        <w:t xml:space="preserve">IV. The Era of Non-Intervention and Realpolitik</w:t>
      </w:r>
    </w:p>
    <w:p>
      <w:pPr>
        <w:pStyle w:val="FirstParagraph"/>
      </w:pPr>
      <w:r>
        <w:t xml:space="preserve">The mid-20th century presented unique challenges for the</w:t>
      </w:r>
      <w:r>
        <w:t xml:space="preserve"> </w:t>
      </w:r>
      <w:r>
        <w:rPr>
          <w:bCs/>
          <w:b/>
        </w:rPr>
        <w:t xml:space="preserve">diplomat</w:t>
      </w:r>
      <w:r>
        <w:t xml:space="preserve">. As the Cold War intensified,</w:t>
      </w:r>
      <w:r>
        <w:t xml:space="preserve"> </w:t>
      </w:r>
      <w:r>
        <w:rPr>
          <w:bCs/>
          <w:b/>
        </w:rPr>
        <w:t xml:space="preserve">Brazil Rio de Janeiro</w:t>
      </w:r>
      <w:r>
        <w:t xml:space="preserve"> </w:t>
      </w:r>
      <w:r>
        <w:t xml:space="preserve">became a focal point of ideological struggle between the United States and the Soviet Union. The Brazilian foreign policy doctrine, largely articulated by figures like Celso Furtado and later formalized under Minister San Tiago Dantas, emphasized national independence. This meant that the</w:t>
      </w:r>
      <w:r>
        <w:t xml:space="preserve"> </w:t>
      </w:r>
      <w:r>
        <w:rPr>
          <w:bCs/>
          <w:b/>
        </w:rPr>
        <w:t xml:space="preserve">diplomat</w:t>
      </w:r>
      <w:r>
        <w:t xml:space="preserve"> </w:t>
      </w:r>
      <w:r>
        <w:t xml:space="preserve">had to navigate a delicate balancing act.</w:t>
      </w:r>
    </w:p>
    <w:p>
      <w:pPr>
        <w:pStyle w:val="BodyText"/>
      </w:pPr>
      <w:r>
        <w:t xml:space="preserve">In</w:t>
      </w:r>
      <w:r>
        <w:t xml:space="preserve"> </w:t>
      </w:r>
      <w:r>
        <w:rPr>
          <w:bCs/>
          <w:b/>
        </w:rPr>
        <w:t xml:space="preserve">Brazil Rio de Janeiro</w:t>
      </w:r>
      <w:r>
        <w:t xml:space="preserve">, diplomats were tasked with maintaining Brazil’s sovereignty while engaging with global superpowers. The construction of Brasília in 1960 shifted the political center northward, but diplomatic activities remained heavily concentrated in</w:t>
      </w:r>
      <w:r>
        <w:t xml:space="preserve"> </w:t>
      </w:r>
      <w:r>
        <w:rPr>
          <w:bCs/>
          <w:b/>
        </w:rPr>
        <w:t xml:space="preserve">Brazil Rio de Janeiro</w:t>
      </w:r>
      <w:r>
        <w:t xml:space="preserve"> </w:t>
      </w:r>
      <w:r>
        <w:t xml:space="preserve">for decades due to its established infrastructure and international connectivity. The</w:t>
      </w:r>
      <w:r>
        <w:t xml:space="preserve"> </w:t>
      </w:r>
      <w:r>
        <w:rPr>
          <w:bCs/>
          <w:b/>
        </w:rPr>
        <w:t xml:space="preserve">diplomat</w:t>
      </w:r>
      <w:r>
        <w:t xml:space="preserve"> </w:t>
      </w:r>
      <w:r>
        <w:t xml:space="preserve">played a crucial role in mediating regional conflicts, particularly during periods of military rule, where maintaining dialogue with human rights organizations and Western democracies was essential. The resilience of the diplomatic corps ensured that Brazil remained a stable player in Latin American affairs despite internal political turbulence.</w:t>
      </w:r>
    </w:p>
    <w:bookmarkEnd w:id="23"/>
    <w:bookmarkStart w:id="24" w:name="Xcd3aaa1629581d910f1e6af82c0eaa22a771a72"/>
    <w:p>
      <w:pPr>
        <w:pStyle w:val="Heading2"/>
      </w:pPr>
      <w:r>
        <w:t xml:space="preserve">V. Contemporary Diplomacy: Soft Power and Multilateralism</w:t>
      </w:r>
    </w:p>
    <w:p>
      <w:pPr>
        <w:pStyle w:val="FirstParagraph"/>
      </w:pPr>
      <w:r>
        <w:t xml:space="preserve">In the 21st century, the role of the</w:t>
      </w:r>
      <w:r>
        <w:t xml:space="preserve"> </w:t>
      </w:r>
      <w:r>
        <w:rPr>
          <w:bCs/>
          <w:b/>
        </w:rPr>
        <w:t xml:space="preserve">diplomat</w:t>
      </w:r>
      <w:r>
        <w:t xml:space="preserve"> </w:t>
      </w:r>
      <w:r>
        <w:t xml:space="preserve">has evolved significantly, driven by globalization and digital communication. However,</w:t>
      </w:r>
      <w:r>
        <w:t xml:space="preserve"> </w:t>
      </w:r>
      <w:r>
        <w:rPr>
          <w:bCs/>
          <w:b/>
        </w:rPr>
        <w:t xml:space="preserve">Brazil Rio de Janeiro</w:t>
      </w:r>
      <w:r>
        <w:t xml:space="preserve"> </w:t>
      </w:r>
      <w:r>
        <w:t xml:space="preserve">remains a vital node in this network. The city hosted major global events such as the 2014 FIFA World Cup and the 2016 Summer Olympics. These events were not merely sporting spectacles but massive diplomatic undertakings that required thousands of</w:t>
      </w:r>
      <w:r>
        <w:t xml:space="preserve"> </w:t>
      </w:r>
      <w:r>
        <w:rPr>
          <w:bCs/>
          <w:b/>
        </w:rPr>
        <w:t xml:space="preserve">diplomat</w:t>
      </w:r>
      <w:r>
        <w:t xml:space="preserve">s to coordinate security, visas, cultural exchanges, and international protocols.</w:t>
      </w:r>
    </w:p>
    <w:p>
      <w:pPr>
        <w:pStyle w:val="BodyText"/>
      </w:pPr>
      <w:r>
        <w:t xml:space="preserve">Furthermore,</w:t>
      </w:r>
      <w:r>
        <w:t xml:space="preserve"> </w:t>
      </w:r>
      <w:r>
        <w:rPr>
          <w:bCs/>
          <w:b/>
        </w:rPr>
        <w:t xml:space="preserve">Brazil Rio de Janeiro</w:t>
      </w:r>
      <w:r>
        <w:t xml:space="preserve"> </w:t>
      </w:r>
      <w:r>
        <w:t xml:space="preserve">continues to host numerous international organizations and NGOs. The United Nations University (UNU) has a presence in the city, fostering research on peacebuilding and conflict resolution. Here, the modern</w:t>
      </w:r>
      <w:r>
        <w:t xml:space="preserve"> </w:t>
      </w:r>
      <w:r>
        <w:rPr>
          <w:bCs/>
          <w:b/>
        </w:rPr>
        <w:t xml:space="preserve">diplomat</w:t>
      </w:r>
      <w:r>
        <w:t xml:space="preserve">, often referred to as a "diplomate" or cultural ambassador, focuses heavily on soft power. They promote Brazilian culture, language (Portuguese), and environmental policies globally. The challenge for today’s</w:t>
      </w:r>
      <w:r>
        <w:t xml:space="preserve"> </w:t>
      </w:r>
      <w:r>
        <w:rPr>
          <w:bCs/>
          <w:b/>
        </w:rPr>
        <w:t xml:space="preserve">diplomat</w:t>
      </w:r>
      <w:r>
        <w:t xml:space="preserve"> </w:t>
      </w:r>
      <w:r>
        <w:t xml:space="preserve">in</w:t>
      </w:r>
      <w:r>
        <w:t xml:space="preserve"> </w:t>
      </w:r>
      <w:r>
        <w:rPr>
          <w:bCs/>
          <w:b/>
        </w:rPr>
        <w:t xml:space="preserve">Brazil Rio de Janeiro</w:t>
      </w:r>
      <w:r>
        <w:t xml:space="preserve"> </w:t>
      </w:r>
      <w:r>
        <w:t xml:space="preserve">is to bridge the gap between traditional state-centric diplomacy and non-state actors.</w:t>
      </w:r>
    </w:p>
    <w:bookmarkEnd w:id="24"/>
    <w:bookmarkStart w:id="25" w:name="vi.-challenges-and-future-directions"/>
    <w:p>
      <w:pPr>
        <w:pStyle w:val="Heading2"/>
      </w:pPr>
      <w:r>
        <w:t xml:space="preserve">VI. Challenges and Future Directions</w:t>
      </w:r>
    </w:p>
    <w:p>
      <w:pPr>
        <w:pStyle w:val="FirstParagraph"/>
      </w:pPr>
      <w:r>
        <w:t xml:space="preserve">The contemporary landscape presents new challenges for the</w:t>
      </w:r>
      <w:r>
        <w:t xml:space="preserve"> </w:t>
      </w:r>
      <w:r>
        <w:rPr>
          <w:bCs/>
          <w:b/>
        </w:rPr>
        <w:t xml:space="preserve">diplomat</w:t>
      </w:r>
      <w:r>
        <w:t xml:space="preserve">. Issues such as climate change, particularly regarding the Amazon rainforest which has its political epicenter in Brasília but cultural and ecological ties to all of Brazil, require nuanced diplomatic engagement. The</w:t>
      </w:r>
      <w:r>
        <w:t xml:space="preserve"> </w:t>
      </w:r>
      <w:r>
        <w:rPr>
          <w:bCs/>
          <w:b/>
        </w:rPr>
        <w:t xml:space="preserve">diplomat</w:t>
      </w:r>
      <w:r>
        <w:t xml:space="preserve"> </w:t>
      </w:r>
      <w:r>
        <w:t xml:space="preserve">must now communicate complex environmental data to global audiences while defending national interests. Additionally, the rise of digital diplomacy means that interactions are faster and more public. A misstep by a</w:t>
      </w:r>
      <w:r>
        <w:t xml:space="preserve"> </w:t>
      </w:r>
      <w:r>
        <w:rPr>
          <w:bCs/>
          <w:b/>
        </w:rPr>
        <w:t xml:space="preserve">diplomat</w:t>
      </w:r>
      <w:r>
        <w:t xml:space="preserve"> </w:t>
      </w:r>
      <w:r>
        <w:t xml:space="preserve">in</w:t>
      </w:r>
      <w:r>
        <w:t xml:space="preserve"> </w:t>
      </w:r>
      <w:r>
        <w:rPr>
          <w:bCs/>
          <w:b/>
        </w:rPr>
        <w:t xml:space="preserve">Brazil Rio de Janeiro</w:t>
      </w:r>
    </w:p>
    <w:bookmarkEnd w:id="25"/>
    <w:bookmarkStart w:id="26" w:name="vii.-conclusion"/>
    <w:p>
      <w:pPr>
        <w:pStyle w:val="Heading2"/>
      </w:pPr>
      <w:r>
        <w:t xml:space="preserve">VII. Conclusion</w:t>
      </w:r>
    </w:p>
    <w:p>
      <w:pPr>
        <w:pStyle w:val="FirstParagraph"/>
      </w:pPr>
      <w:r>
        <w:t xml:space="preserve">In conclusion, the history of diplomacy in South America is inextricably linked to the city of</w:t>
      </w:r>
      <w:r>
        <w:t xml:space="preserve"> </w:t>
      </w:r>
      <w:r>
        <w:rPr>
          <w:bCs/>
          <w:b/>
        </w:rPr>
        <w:t xml:space="preserve">Brazil Rio de Janeiro</w:t>
      </w:r>
      <w:r>
        <w:t xml:space="preserve">. For two hundred years, this city has been the stage upon which the drama of international relations has unfolded. The</w:t>
      </w:r>
      <w:r>
        <w:t xml:space="preserve"> </w:t>
      </w:r>
      <w:r>
        <w:rPr>
          <w:bCs/>
          <w:b/>
        </w:rPr>
        <w:t xml:space="preserve">diplomat</w:t>
      </w:r>
      <w:r>
        <w:t xml:space="preserve"> </w:t>
      </w:r>
      <w:r>
        <w:t xml:space="preserve">stationed here has played diverse roles: from securing imperial recognition to navigating Cold War tensions and facilitating global sporting events. While the physical capital moved to Brasília, the diplomatic legacy of</w:t>
      </w:r>
      <w:r>
        <w:t xml:space="preserve"> </w:t>
      </w:r>
      <w:r>
        <w:rPr>
          <w:bCs/>
          <w:b/>
        </w:rPr>
        <w:t xml:space="preserve">Brazil Rio de Janeiro</w:t>
      </w:r>
      <w:r>
        <w:t xml:space="preserve"> </w:t>
      </w:r>
      <w:r>
        <w:t xml:space="preserve">persists in its institutions, its cultural influence, and its continued relevance as a hub for international dialogue.</w:t>
      </w:r>
    </w:p>
    <w:p>
      <w:pPr>
        <w:pStyle w:val="BodyText"/>
      </w:pPr>
      <w:r>
        <w:t xml:space="preserve">The evolution of the</w:t>
      </w:r>
      <w:r>
        <w:t xml:space="preserve"> </w:t>
      </w:r>
      <w:r>
        <w:rPr>
          <w:bCs/>
          <w:b/>
        </w:rPr>
        <w:t xml:space="preserve">diplomat</w:t>
      </w:r>
      <w:r>
        <w:t xml:space="preserve"> </w:t>
      </w:r>
      <w:r>
        <w:t xml:space="preserve">in this context highlights a shift from rigid protocol to flexible engagement, from exclusive elite negotiations to inclusive public diplomacy. As Brazil continues to assert itself on the global stage, understanding the historical and functional depth of its diplomatic corps—rooted deeply in</w:t>
      </w:r>
      <w:r>
        <w:t xml:space="preserve"> </w:t>
      </w:r>
      <w:r>
        <w:rPr>
          <w:bCs/>
          <w:b/>
        </w:rPr>
        <w:t xml:space="preserve">Brazil Rio de Janeiro</w:t>
      </w:r>
      <w:r>
        <w:t xml:space="preserve">—remains essential for scholars and practitioners alike. The city stands not just as a geographical location, but as a testament to the enduring power of diplomacy in shaping national identity and international relations.</w:t>
      </w:r>
    </w:p>
    <w:bookmarkEnd w:id="26"/>
    <w:bookmarkStart w:id="27" w:name="viii.-references-simulated"/>
    <w:p>
      <w:pPr>
        <w:pStyle w:val="Heading2"/>
      </w:pPr>
      <w:r>
        <w:t xml:space="preserve">VIII. References (Simulated)</w:t>
      </w:r>
    </w:p>
    <w:p>
      <w:pPr>
        <w:pStyle w:val="FirstParagraph"/>
      </w:pPr>
      <w:r>
        <w:t xml:space="preserve">1. Prado Jr., Caio. "The Colonial Background of Modern Brazil." University of California Press, 1942.</w:t>
      </w:r>
    </w:p>
    <w:p>
      <w:pPr>
        <w:pStyle w:val="BodyText"/>
      </w:pPr>
      <w:r>
        <w:t xml:space="preserve">2. Furtado, Celso. "The Economic Growth of Brazil." University of California Press, 1970.</w:t>
      </w:r>
    </w:p>
    <w:p>
      <w:pPr>
        <w:pStyle w:val="BodyText"/>
      </w:pPr>
      <w:r>
        <w:t xml:space="preserve">3. Mello, Evaristo de. "Brazil: Five Centuries of History." Houghton Mifflin, 1958.</w:t>
      </w:r>
    </w:p>
    <w:p>
      <w:pPr>
        <w:pStyle w:val="BodyText"/>
      </w:pPr>
      <w:r>
        <w:t xml:space="preserve">4. Ministry of External Relations (MRE) Brazil. "Annual Report on Diplomatic Activities." Brasília/Rio de Janeiro, various years.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Brazil Rio de Janeiro: A Historical and Contemporary Analysis</dc:title>
  <dc:creator/>
  <dc:language>en</dc:language>
  <cp:keywords/>
  <dcterms:created xsi:type="dcterms:W3CDTF">2026-07-29T15:35:20Z</dcterms:created>
  <dcterms:modified xsi:type="dcterms:W3CDTF">2026-07-29T15:35:20Z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