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2ab74e75db5b4a767ba2bd69d8b5e97710aeac8"/>
    <w:p>
      <w:pPr>
        <w:pStyle w:val="Heading1"/>
      </w:pPr>
      <w:r>
        <w:t xml:space="preserve">The Role and Evolution of the Diplomat in Ethiopia Addis Ababa</w:t>
      </w:r>
    </w:p>
    <w:p>
      <w:pPr>
        <w:pStyle w:val="FirstParagraph"/>
      </w:pPr>
      <w:r>
        <w:rPr>
          <w:bCs/>
          <w:b/>
        </w:rPr>
        <w:t xml:space="preserve">A Term Paper Submitted for Advanced International Relations Studies</w:t>
      </w:r>
    </w:p>
    <w:p>
      <w:pPr>
        <w:pStyle w:val="BodyText"/>
      </w:pPr>
      <w:r>
        <w:br/>
      </w:r>
      <w:r>
        <w:br/>
      </w:r>
    </w:p>
    <w:p>
      <w:pPr>
        <w:pStyle w:val="BodyText"/>
      </w:pPr>
      <w:r>
        <w:rPr>
          <w:bCs/>
          <w:b/>
        </w:rPr>
        <w:t xml:space="preserve">Introduction</w:t>
      </w:r>
    </w:p>
    <w:p>
      <w:pPr>
        <w:pStyle w:val="BodyText"/>
      </w:pPr>
      <w:r>
        <w:t xml:space="preserve">The practice of international diplomacy is a cornerstone of global stability, economic cooperation, and conflict resolution. Nowhere is this practice more vital than in the Horn of Africa, specifically within the capital city that has earned the moniker "Africa's Political Capital." This paper examines the multifaceted role of a</w:t>
      </w:r>
      <w:r>
        <w:t xml:space="preserve"> </w:t>
      </w:r>
      <w:r>
        <w:rPr>
          <w:bCs/>
          <w:b/>
        </w:rPr>
        <w:t xml:space="preserve">Diplomat</w:t>
      </w:r>
      <w:r>
        <w:t xml:space="preserve"> </w:t>
      </w:r>
      <w:r>
        <w:t xml:space="preserve">operating in</w:t>
      </w:r>
      <w:r>
        <w:t xml:space="preserve"> </w:t>
      </w:r>
      <w:r>
        <w:rPr>
          <w:bCs/>
          <w:b/>
        </w:rPr>
        <w:t xml:space="preserve">Ethiopia Addis Ababa</w:t>
      </w:r>
      <w:r>
        <w:t xml:space="preserve">. As one of only two African nations never formally colonized, Ethiopia holds a unique historical and geopolitical position. Consequently, the city of Addis Ababa serves as the headquarters for the African Union (AU), the United Nations Economic Commission for Africa (UNECA), and numerous other regional bodies. Therefore, understanding how a</w:t>
      </w:r>
      <w:r>
        <w:t xml:space="preserve"> </w:t>
      </w:r>
      <w:r>
        <w:rPr>
          <w:bCs/>
          <w:b/>
        </w:rPr>
        <w:t xml:space="preserve">Diplomat</w:t>
      </w:r>
      <w:r>
        <w:t xml:space="preserve"> </w:t>
      </w:r>
      <w:r>
        <w:t xml:space="preserve">navigates this complex ecosystem is essential for comprehending modern continental and international relations.</w:t>
      </w:r>
    </w:p>
    <w:p>
      <w:pPr>
        <w:pStyle w:val="BodyText"/>
      </w:pPr>
      <w:r>
        <w:rPr>
          <w:bCs/>
          <w:b/>
        </w:rPr>
        <w:t xml:space="preserve">Historical Context: The Legacy of Neutrality and Pan-Africanism</w:t>
      </w:r>
    </w:p>
    <w:p>
      <w:pPr>
        <w:pStyle w:val="BodyText"/>
      </w:pPr>
      <w:r>
        <w:t xml:space="preserve">To understand the current function of a</w:t>
      </w:r>
      <w:r>
        <w:t xml:space="preserve"> </w:t>
      </w:r>
      <w:r>
        <w:rPr>
          <w:bCs/>
          <w:b/>
        </w:rPr>
        <w:t xml:space="preserve">Diplomat</w:t>
      </w:r>
      <w:r>
        <w:t xml:space="preserve"> </w:t>
      </w:r>
      <w:r>
        <w:t xml:space="preserve">in</w:t>
      </w:r>
      <w:r>
        <w:t xml:space="preserve"> </w:t>
      </w:r>
      <w:r>
        <w:rPr>
          <w:bCs/>
          <w:b/>
        </w:rPr>
        <w:t xml:space="preserve">Ethiopia Addis Ababa</w:t>
      </w:r>
      <w:r>
        <w:t xml:space="preserve">, one must first appreciate the historical weight of the location. Established as an international hub in 1896, following Ethiopia's victory over Italian colonial forces at Adwa, Addis Ababa became a symbol of African sovereignty. For decades, it served as a sanctuary for liberation movements across the continent. Today, while the political landscape has evolved significantly with periods of internal conflict and reform under Prime Minister Abiy Ahmed, the city remains central to pan-African discourse. A</w:t>
      </w:r>
      <w:r>
        <w:t xml:space="preserve"> </w:t>
      </w:r>
      <w:r>
        <w:rPr>
          <w:bCs/>
          <w:b/>
        </w:rPr>
        <w:t xml:space="preserve">Diplomat</w:t>
      </w:r>
      <w:r>
        <w:t xml:space="preserve"> </w:t>
      </w:r>
      <w:r>
        <w:t xml:space="preserve">stationed here does not merely represent their home nation’s interests; they often engage with narratives of sovereignty, non-alignment that have defined Ethiopia's foreign policy for over a century.</w:t>
      </w:r>
    </w:p>
    <w:p>
      <w:pPr>
        <w:pStyle w:val="BodyText"/>
      </w:pPr>
      <w:r>
        <w:rPr>
          <w:bCs/>
          <w:b/>
        </w:rPr>
        <w:t xml:space="preserve">The Institutional Landscape: The African Union and UNECA</w:t>
      </w:r>
    </w:p>
    <w:p>
      <w:pPr>
        <w:pStyle w:val="BodyText"/>
      </w:pPr>
      <w:r>
        <w:t xml:space="preserve">The primary domain of most</w:t>
      </w:r>
      <w:r>
        <w:t xml:space="preserve"> </w:t>
      </w:r>
      <w:r>
        <w:rPr>
          <w:bCs/>
          <w:b/>
        </w:rPr>
        <w:t xml:space="preserve">Diplomat</w:t>
      </w:r>
      <w:r>
        <w:t xml:space="preserve"> </w:t>
      </w:r>
      <w:r>
        <w:t xml:space="preserve">activity in</w:t>
      </w:r>
      <w:r>
        <w:t xml:space="preserve"> </w:t>
      </w:r>
      <w:r>
        <w:rPr>
          <w:bCs/>
          <w:b/>
        </w:rPr>
        <w:t xml:space="preserve">Ethiopia Addis Ababa</w:t>
      </w:r>
      <w:r>
        <w:t xml:space="preserve"> </w:t>
      </w:r>
      <w:r>
        <w:t xml:space="preserve">revolves around multilateral institutions. The presence of the African Union Headquarters provides a unique platform for high-level negotiation. Unlike bilateral embassies, where interactions are strictly two-way, the environment in Addis Ababa requires a</w:t>
      </w:r>
      <w:r>
        <w:t xml:space="preserve"> </w:t>
      </w:r>
      <w:r>
        <w:rPr>
          <w:bCs/>
          <w:b/>
        </w:rPr>
        <w:t xml:space="preserve">Diplomat</w:t>
      </w:r>
      <w:r>
        <w:t xml:space="preserve"> </w:t>
      </w:r>
      <w:r>
        <w:t xml:space="preserve">to engage in triangular or multilateral negotiations. Whether discussing trade agreements under the African Continental Free Trade Area (AfCFTA) or security protocols regarding regional instability in the Sahel and Sudanese border regions, a</w:t>
      </w:r>
    </w:p>
    <w:p>
      <w:pPr>
        <w:pStyle w:val="BodyText"/>
      </w:pPr>
      <w:r>
        <w:t xml:space="preserve">Diplomat must possess acute knowledge of intra-African dynamics.</w:t>
      </w:r>
    </w:p>
    <w:p>
      <w:pPr>
        <w:pStyle w:val="BodyText"/>
      </w:pPr>
      <w:r>
        <w:t xml:space="preserve">Furthermore, the United Nations Economic Commission for Africa adds an economic dimension to diplomatic work. A</w:t>
      </w:r>
      <w:r>
        <w:t xml:space="preserve"> </w:t>
      </w:r>
      <w:r>
        <w:rPr>
          <w:bCs/>
          <w:b/>
        </w:rPr>
        <w:t xml:space="preserve">Diplomat</w:t>
      </w:r>
      <w:r>
        <w:t xml:space="preserve"> </w:t>
      </w:r>
      <w:r>
        <w:t xml:space="preserve">here often acts as a liaison between global financial institutions and African member states. This role involves coordinating development aid, advocating for debt relief mechanisms, and promoting sustainable infrastructure projects that align with both national interests of the host country (Ethiopia) and the strategic goals of their sending state.</w:t>
      </w:r>
    </w:p>
    <w:p>
      <w:pPr>
        <w:pStyle w:val="BodyText"/>
      </w:pPr>
      <w:r>
        <w:rPr>
          <w:bCs/>
          <w:b/>
        </w:rPr>
        <w:t xml:space="preserve">Bilateral Relations: Navigating Complex Geopolitics</w:t>
      </w:r>
    </w:p>
    <w:p>
      <w:pPr>
        <w:pStyle w:val="BodyText"/>
      </w:pPr>
      <w:r>
        <w:t xml:space="preserve">Beyond multilateral forums, the bilateral role of a</w:t>
      </w:r>
    </w:p>
    <w:p>
      <w:pPr>
        <w:pStyle w:val="BodyText"/>
      </w:pPr>
      <w:r>
        <w:t xml:space="preserve">Diplomat in</w:t>
      </w:r>
      <w:r>
        <w:t xml:space="preserve"> </w:t>
      </w:r>
      <w:r>
        <w:rPr>
          <w:bCs/>
          <w:b/>
        </w:rPr>
        <w:t xml:space="preserve">Ethiopia Addis Ababa</w:t>
      </w:r>
      <w:r>
        <w:t xml:space="preserve"> </w:t>
      </w:r>
      <w:r>
        <w:t xml:space="preserve">is increasingly complex. Ethiopia's strategic location makes it a key ally for global powers ranging from the United States and European Union to emerging partners like China, Turkey, and Gulf States. Each of these actors has distinct interests in the region: security cooperation against terrorism (particularly regarding Al-Shabaab), investment in hydropower projects like the Grand Ethiopian Renaissance Dam (GERD), and access to Red Sea trade routes.</w:t>
      </w:r>
    </w:p>
    <w:p>
      <w:pPr>
        <w:pStyle w:val="BodyText"/>
      </w:pPr>
      <w:r>
        <w:t xml:space="preserve">A</w:t>
      </w:r>
      <w:r>
        <w:t xml:space="preserve"> </w:t>
      </w:r>
      <w:r>
        <w:rPr>
          <w:bCs/>
          <w:b/>
        </w:rPr>
        <w:t xml:space="preserve">Diplomat</w:t>
      </w:r>
      <w:r>
        <w:t xml:space="preserve"> </w:t>
      </w:r>
      <w:r>
        <w:t xml:space="preserve">must carefully balance these competing interests. For instance, while advocating for their own nation's economic investments, they must also respect Ethiopia's sovereignty and its delicate balancing act between Western democracies and Eastern powers. Missteps in this diplomatic dance can lead to significant friction not only with Addis Ababa but with other regional stakeholders who view any shift in Ethiopian alignment through a security lens.</w:t>
      </w:r>
    </w:p>
    <w:p>
      <w:pPr>
        <w:pStyle w:val="BodyText"/>
      </w:pPr>
      <w:r>
        <w:rPr>
          <w:bCs/>
          <w:b/>
        </w:rPr>
        <w:t xml:space="preserve">Challenges: Political Instability and Humanitarian Crises</w:t>
      </w:r>
    </w:p>
    <w:p>
      <w:pPr>
        <w:pStyle w:val="BodyText"/>
      </w:pPr>
      <w:r>
        <w:t xml:space="preserve">The work of a</w:t>
      </w:r>
    </w:p>
    <w:p>
      <w:pPr>
        <w:pStyle w:val="BodyText"/>
      </w:pPr>
      <w:r>
        <w:t xml:space="preserve">Diplomat is rarely static, and in recent years, the challenges faced by those stationed in</w:t>
      </w:r>
    </w:p>
    <w:p>
      <w:pPr>
        <w:pStyle w:val="BodyText"/>
      </w:pPr>
      <w:r>
        <w:t xml:space="preserve">Ethiopia Addis Ababa</w:t>
      </w:r>
    </w:p>
    <w:p>
      <w:pPr>
        <w:pStyle w:val="BodyText"/>
      </w:pPr>
      <w:r>
        <w:t xml:space="preserve">) have been severe. The civil conflict in the Tigray region (2020–2022) and subsequent tensions in Amhara and Oromia regions have tested diplomatic immunity, safety protocols, and moral obligations. A</w:t>
      </w:r>
      <w:r>
        <w:t xml:space="preserve"> </w:t>
      </w:r>
      <w:r>
        <w:rPr>
          <w:bCs/>
          <w:b/>
        </w:rPr>
        <w:t xml:space="preserve">Diplomat</w:t>
      </w:r>
      <w:r>
        <w:t xml:space="preserve"> </w:t>
      </w:r>
      <w:r>
        <w:t xml:space="preserve">is often tasked with mediating between the federal government and regional entities, a role that requires immense tact sensitivity.</w:t>
      </w:r>
    </w:p>
    <w:p>
      <w:pPr>
        <w:pStyle w:val="BodyText"/>
      </w:pPr>
      <w:r>
        <w:t xml:space="preserve">Moreover,</w:t>
      </w:r>
    </w:p>
    <w:p>
      <w:pPr>
        <w:pStyle w:val="BodyText"/>
      </w:pPr>
      <w:r>
        <w:t xml:space="preserve">Ethiopia Addis Ababa</w:t>
      </w:r>
    </w:p>
    <w:p>
      <w:pPr>
        <w:pStyle w:val="BodyText"/>
      </w:pPr>
      <w:r>
        <w:t xml:space="preserve">) frequently serves as a hub for humanitarian response to crises in South Sudan, Somalia, and Yemen. A</w:t>
      </w:r>
      <w:r>
        <w:t xml:space="preserve"> </w:t>
      </w:r>
      <w:r>
        <w:rPr>
          <w:bCs/>
          <w:b/>
        </w:rPr>
        <w:t xml:space="preserve">Diplomat</w:t>
      </w:r>
      <w:r>
        <w:t xml:space="preserve"> </w:t>
      </w:r>
      <w:r>
        <w:t xml:space="preserve">here often coordinates with international NGOs and UN agencies. This requires skills beyond traditional statecraft; it demands logistical coordination, cultural competency, and the ability to operate in resource-constrained environments. The intersection of hard security politics with soft humanitarian aid creates a unique diplomatic profile required for success in this city.</w:t>
      </w:r>
    </w:p>
    <w:p>
      <w:pPr>
        <w:pStyle w:val="BodyText"/>
      </w:pPr>
      <w:r>
        <w:rPr>
          <w:bCs/>
          <w:b/>
        </w:rPr>
        <w:t xml:space="preserve">Economic Diplomacy: The GERD and Regional Integration</w:t>
      </w:r>
    </w:p>
    <w:p>
      <w:pPr>
        <w:pStyle w:val="BodyText"/>
      </w:pPr>
      <w:r>
        <w:t xml:space="preserve">A critical aspect of modern diplomacy in</w:t>
      </w:r>
    </w:p>
    <w:p>
      <w:pPr>
        <w:pStyle w:val="BodyText"/>
      </w:pPr>
      <w:r>
        <w:t xml:space="preserve">Ethiopia Addis Ababa</w:t>
      </w:r>
    </w:p>
    <w:p>
      <w:pPr>
        <w:pStyle w:val="BodyText"/>
      </w:pPr>
      <w:r>
        <w:t xml:space="preserve">) is water diplomacy. The Grand Ethiopian Renaissance Dam (GERD) has become the focal point of regional tensions with Egypt and Sudan. For any</w:t>
      </w:r>
    </w:p>
    <w:p>
      <w:pPr>
        <w:pStyle w:val="BodyText"/>
      </w:pPr>
      <w:r>
        <w:t xml:space="preserve">Diplomat</w:t>
      </w:r>
    </w:p>
    <w:p>
      <w:pPr>
        <w:pStyle w:val="BodyText"/>
      </w:pPr>
      <w:r>
        <w:t xml:space="preserve">) representing a third party or even an interested observer, understanding the technical and legal arguments surrounding GERD is mandatory. Diplomatic efforts here are not just about rhetoric but involve data sharing, hydrological studies, and mediation frameworks.</w:t>
      </w:r>
    </w:p>
    <w:p>
      <w:pPr>
        <w:pStyle w:val="BodyText"/>
      </w:pPr>
      <w:r>
        <w:t xml:space="preserve">Success in this arena requires a</w:t>
      </w:r>
    </w:p>
    <w:p>
      <w:pPr>
        <w:pStyle w:val="BodyText"/>
      </w:pPr>
      <w:r>
        <w:t xml:space="preserve">Diplomat</w:t>
      </w:r>
    </w:p>
    <w:p>
      <w:pPr>
        <w:pStyle w:val="BodyText"/>
      </w:pPr>
      <w:r>
        <w:t xml:space="preserve">) to move beyond political posturing and engage in substantive technical dialogue. It also involves managing public opinion within their own country while respecting Ethiopia's narrative of national development. The ability to decouple economic cooperation from political disputes is a hallmark of an effective</w:t>
      </w:r>
    </w:p>
    <w:p>
      <w:pPr>
        <w:pStyle w:val="BodyText"/>
      </w:pPr>
      <w:r>
        <w:t xml:space="preserve">Diplomat</w:t>
      </w:r>
    </w:p>
    <w:p>
      <w:pPr>
        <w:pStyle w:val="BodyText"/>
      </w:pPr>
      <w:r>
        <w:t xml:space="preserve">) in this region.</w:t>
      </w:r>
    </w:p>
    <w:p>
      <w:pPr>
        <w:pStyle w:val="BodyText"/>
      </w:pPr>
      <w:r>
        <w:rPr>
          <w:bCs/>
          <w:b/>
        </w:rPr>
        <w:t xml:space="preserve">Cultural Competency and Soft Power</w:t>
      </w:r>
    </w:p>
    <w:p>
      <w:pPr>
        <w:pStyle w:val="BodyText"/>
      </w:pPr>
      <w:r>
        <w:t xml:space="preserve">Finally, no discussion on the role of a</w:t>
      </w:r>
    </w:p>
    <w:p>
      <w:pPr>
        <w:pStyle w:val="BodyText"/>
      </w:pPr>
      <w:r>
        <w:t xml:space="preserve">Diplomat</w:t>
      </w:r>
    </w:p>
    <w:p>
      <w:pPr>
        <w:pStyle w:val="BodyText"/>
      </w:pPr>
      <w:r>
        <w:t xml:space="preserve">) in</w:t>
      </w:r>
    </w:p>
    <w:p>
      <w:pPr>
        <w:pStyle w:val="BodyText"/>
      </w:pPr>
      <w:r>
        <w:t xml:space="preserve">Ethiopia Addis AbabaDiplomat</w:t>
      </w:r>
    </w:p>
    <w:p>
      <w:pPr>
        <w:pStyle w:val="BodyText"/>
      </w:pPr>
      <w:r>
        <w:t xml:space="preserve">) must demonstrate deep respect for local customs, dress codes (such as the traditional habesha kemis), and religious holidays.</w:t>
      </w:r>
    </w:p>
    <w:p>
      <w:pPr>
        <w:pStyle w:val="BodyText"/>
      </w:pPr>
      <w:r>
        <w:t xml:space="preserve">Soft power plays a significant role in building trust. Whether it is engaging with the vibrant diaspora community or participating in local civil society dialogues, a</w:t>
      </w:r>
    </w:p>
    <w:p>
      <w:pPr>
        <w:pStyle w:val="BodyText"/>
      </w:pPr>
      <w:r>
        <w:t xml:space="preserve">Diplomat</w:t>
      </w:r>
    </w:p>
    <w:p>
      <w:pPr>
        <w:pStyle w:val="BodyText"/>
      </w:pPr>
      <w:r>
        <w:t xml:space="preserve">) must be visible and accessible. In</w:t>
      </w:r>
    </w:p>
    <w:p>
      <w:pPr>
        <w:pStyle w:val="BodyText"/>
      </w:pPr>
      <w:r>
        <w:t xml:space="preserve">Ethiopia Addis Ababa&lt;/&gt;, diplomacy is not confined to embassy walls; it happens in cafes, universities, and community centers. The ability to build personal relationships with key stakeholders—government officials, opposition leaders, business tycoons, and civil society activists—is often more impactful than formal treaty signings.</w:t>
      </w:r>
    </w:p>
    <w:p>
      <w:pPr>
        <w:pStyle w:val="BodyText"/>
      </w:pPr>
      <w:r>
        <w:rPr>
          <w:bCs/>
          <w:b/>
        </w:rPr>
        <w:t xml:space="preserve">Conclusion</w:t>
      </w:r>
    </w:p>
    <w:p>
      <w:pPr>
        <w:pStyle w:val="BodyText"/>
      </w:pPr>
      <w:r>
        <w:t xml:space="preserve">In conclusion the role of a</w:t>
      </w:r>
      <w:r>
        <w:t xml:space="preserve"> </w:t>
      </w:r>
      <w:r>
        <w:rPr>
          <w:bCs/>
          <w:b/>
        </w:rPr>
        <w:t xml:space="preserve">Diplomat</w:t>
      </w:r>
      <w:r>
        <w:rPr>
          <w:iCs/>
          <w:i/>
          <w:bCs/>
          <w:b/>
        </w:rPr>
        <w:t xml:space="preserve">) in</w:t>
      </w:r>
      <w:r>
        <w:rPr>
          <w:iCs/>
          <w:i/>
          <w:bCs/>
          <w:b/>
        </w:rPr>
        <w:t xml:space="preserve"> </w:t>
      </w:r>
      <w:r>
        <w:rPr>
          <w:bCs/>
          <w:b/>
          <w:iCs/>
          <w:i/>
          <w:bCs/>
          <w:b/>
        </w:rPr>
        <w:t xml:space="preserve">Ethiopia Addis Ababa</w:t>
      </w:r>
    </w:p>
    <w:p>
      <w:pPr>
        <w:pStyle w:val="BodyText"/>
      </w:pPr>
      <w:r>
        <w:t xml:space="preserve">The challenges posed by internal political transitions and regional security threats demand that</w:t>
      </w:r>
    </w:p>
    <w:p>
      <w:pPr>
        <w:pStyle w:val="BodyText"/>
      </w:pPr>
      <w:r>
        <w:t xml:space="preserve">Diplomat</w:t>
      </w:r>
    </w:p>
    <w:p>
      <w:pPr>
        <w:pStyle w:val="BodyText"/>
      </w:pPr>
      <w:r>
        <w:t xml:space="preserve">)s be adaptable, informed, and resilient. By effectively navigating the complex web of African Union politics, bilateral interests centered on resources like water and energy, and humanitarian imperatives a skilled</w:t>
      </w:r>
    </w:p>
    <w:p>
      <w:pPr>
        <w:pStyle w:val="BodyText"/>
      </w:pPr>
      <w:r>
        <w:t xml:space="preserve">Diplomat</w:t>
      </w:r>
    </w:p>
    <w:p>
      <w:pPr>
        <w:pStyle w:val="BodyText"/>
      </w:pPr>
      <w:r>
        <w:t xml:space="preserve">) can contribute significantly to peace, stability and prosperity in the Horn of Africa.</w:t>
      </w:r>
    </w:p>
    <w:p>
      <w:pPr>
        <w:pStyle w:val="BodyText"/>
      </w:pPr>
      <w:r>
        <w:t xml:space="preserve">As future generations of international relations professionals look toward careers in Africa they must recognize that mastery of the diplomatic landscape in</w:t>
      </w:r>
      <w:r>
        <w:t xml:space="preserve"> </w:t>
      </w:r>
      <w:r>
        <w:rPr>
          <w:bCs/>
          <w:b/>
        </w:rPr>
        <w:t xml:space="preserve">Ethiopia Addis Ababa</w:t>
      </w:r>
    </w:p>
    <w:p>
      <w:pPr>
        <w:pStyle w:val="BodyText"/>
      </w:pPr>
      <w:r>
        <w:rPr>
          <w:iCs/>
          <w:i/>
        </w:rPr>
        <w:t xml:space="preserve">[End of Term Paper]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Diplomat in Ethiopia Addis Ababa</dc:title>
  <dc:creator/>
  <dc:language>en</dc:language>
  <cp:keywords/>
  <dcterms:created xsi:type="dcterms:W3CDTF">2026-07-29T16:59:37Z</dcterms:created>
  <dcterms:modified xsi:type="dcterms:W3CDTF">2026-07-29T16:59:37Z</dcterms:modified>
</cp:coreProperties>
</file>

<file path=docProps/custom.xml><?xml version="1.0" encoding="utf-8"?>
<Properties xmlns="http://schemas.openxmlformats.org/officeDocument/2006/custom-properties" xmlns:vt="http://schemas.openxmlformats.org/officeDocument/2006/docPropsVTypes"/>
</file>