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Iraq</w:t>
      </w:r>
      <w:r>
        <w:t xml:space="preserve"> </w:t>
      </w:r>
      <w:r>
        <w:t xml:space="preserve">Baghdad:</w:t>
      </w:r>
      <w:r>
        <w:t xml:space="preserve"> </w:t>
      </w:r>
      <w:r>
        <w:t xml:space="preserve">A</w:t>
      </w:r>
      <w:r>
        <w:t xml:space="preserve"> </w:t>
      </w:r>
      <w:r>
        <w:t xml:space="preserve">Term</w:t>
      </w:r>
      <w:r>
        <w:t xml:space="preserve"> </w:t>
      </w:r>
      <w:r>
        <w:t xml:space="preserve">Paper</w:t>
      </w:r>
      <w:r>
        <w:t xml:space="preserve"> </w:t>
      </w:r>
      <w:r>
        <w:t xml:space="preserve">Analysis</w:t>
      </w:r>
    </w:p>
    <w:bookmarkStart w:id="20" w:name="term-paper"/>
    <w:p>
      <w:pPr>
        <w:pStyle w:val="Heading1"/>
      </w:pPr>
      <w:r>
        <w:t xml:space="preserve">Term Paper</w:t>
      </w:r>
    </w:p>
    <w:p>
      <w:pPr>
        <w:pStyle w:val="FirstParagraph"/>
      </w:pPr>
      <w:r>
        <w:rPr>
          <w:bCs/>
          <w:b/>
        </w:rPr>
        <w:t xml:space="preserve">Title:</w:t>
      </w:r>
      <w:r>
        <w:t xml:space="preserve"> </w:t>
      </w:r>
      <w:r>
        <w:t xml:space="preserve">The Strategic, Political, and Humanitarian Role of a Diplomat in Iraq Baghdad</w:t>
      </w:r>
    </w:p>
    <w:p>
      <w:pPr>
        <w:pStyle w:val="BodyText"/>
      </w:pPr>
      <w:r>
        <w:rPr>
          <w:bCs/>
          <w:b/>
        </w:rPr>
        <w:t xml:space="preserve">Date:</w:t>
      </w:r>
      <w:r>
        <w:t xml:space="preserve"> </w:t>
      </w:r>
      <w:r>
        <w:t xml:space="preserve">October 26, 2023</w:t>
      </w:r>
    </w:p>
    <w:bookmarkEnd w:id="20"/>
    <w:bookmarkStart w:id="31" w:name="Xbb478780837ce1aaf20c6baa5c0032c71c99eac"/>
    <w:p>
      <w:pPr>
        <w:pStyle w:val="Heading1"/>
      </w:pPr>
      <w:r>
        <w:t xml:space="preserve">I. Introduction: The Complexity of Modern Diplomacy in Iraq Baghdad</w:t>
      </w:r>
    </w:p>
    <w:p>
      <w:pPr>
        <w:pStyle w:val="FirstParagraph"/>
      </w:pPr>
      <w:r>
        <w:t xml:space="preserve">The role of the diplomat has evolved significantly over the past two decades, particularly within contexts characterized by geopolitical instability, reconstruction efforts, and complex socio-political landscapes. Nowhere is this evolution more critical than in</w:t>
      </w:r>
      <w:r>
        <w:t xml:space="preserve"> </w:t>
      </w:r>
      <w:r>
        <w:rPr>
          <w:bCs/>
          <w:b/>
        </w:rPr>
        <w:t xml:space="preserve">Iraq Baghdad</w:t>
      </w:r>
      <w:r>
        <w:t xml:space="preserve">. As the capital city serves as the political, economic, and cultural heart of Iraq, it remains a focal point for international relations. This term paper aims to explore the multifaceted duties of a diplomat stationed in</w:t>
      </w:r>
      <w:r>
        <w:t xml:space="preserve"> </w:t>
      </w:r>
      <w:r>
        <w:rPr>
          <w:bCs/>
          <w:b/>
        </w:rPr>
        <w:t xml:space="preserve">Iraq Baghdad</w:t>
      </w:r>
      <w:r>
        <w:t xml:space="preserve">, analyzing how their work impacts regional stability, bilateral relations, and humanitarian outcomes. Understanding the position of a</w:t>
      </w:r>
      <w:r>
        <w:t xml:space="preserve"> </w:t>
      </w:r>
      <w:r>
        <w:rPr>
          <w:bCs/>
          <w:b/>
        </w:rPr>
        <w:t xml:space="preserve">Diplomat</w:t>
      </w:r>
      <w:r>
        <w:t xml:space="preserve"> </w:t>
      </w:r>
      <w:r>
        <w:t xml:space="preserve">in this specific geographic context requires an examination of historical precedents, current security challenges, and the strategic imperatives that guide their daily operations.</w:t>
      </w:r>
    </w:p>
    <w:p>
      <w:pPr>
        <w:pStyle w:val="BodyText"/>
      </w:pPr>
      <w:r>
        <w:t xml:space="preserve">Diplomacy is often described as "the art of letting someone else have your way," but in post-conflict zones like</w:t>
      </w:r>
      <w:r>
        <w:t xml:space="preserve"> </w:t>
      </w:r>
      <w:r>
        <w:rPr>
          <w:bCs/>
          <w:b/>
        </w:rPr>
        <w:t xml:space="preserve">Iraq Baghdad</w:t>
      </w:r>
      <w:r>
        <w:t xml:space="preserve">, it is more accurately described as a mechanism for survival, negotiation, and reconstruction. The</w:t>
      </w:r>
      <w:r>
        <w:t xml:space="preserve"> </w:t>
      </w:r>
      <w:r>
        <w:rPr>
          <w:bCs/>
          <w:b/>
        </w:rPr>
        <w:t xml:space="preserve">Diplomat</w:t>
      </w:r>
      <w:r>
        <w:t xml:space="preserve"> </w:t>
      </w:r>
      <w:r>
        <w:t xml:space="preserve">in this region does not merely observe; they actively engage with local governance structures, international organizations, and non-state actors to foster peace and development. This paper argues that the effectiveness of a</w:t>
      </w:r>
      <w:r>
        <w:t xml:space="preserve"> </w:t>
      </w:r>
      <w:r>
        <w:rPr>
          <w:bCs/>
          <w:b/>
        </w:rPr>
        <w:t xml:space="preserve">Diplomat</w:t>
      </w:r>
      <w:r>
        <w:t xml:space="preserve"> </w:t>
      </w:r>
      <w:r>
        <w:t xml:space="preserve">in</w:t>
      </w:r>
      <w:r>
        <w:t xml:space="preserve"> </w:t>
      </w:r>
      <w:r>
        <w:rPr>
          <w:bCs/>
          <w:b/>
        </w:rPr>
        <w:t xml:space="preserve">Iraq Baghdad</w:t>
      </w:r>
      <w:r>
        <w:t xml:space="preserve"> </w:t>
      </w:r>
      <w:r>
        <w:t xml:space="preserve">is contingent upon their ability to navigate sectarian divides, coordinate with multinational forces, and promote economic revitalization amidst persistent security threats.</w:t>
      </w:r>
    </w:p>
    <w:bookmarkStart w:id="21" w:name="X1ff7973d9f97be2d60eab7735f5be0b9cfb8427"/>
    <w:p>
      <w:pPr>
        <w:pStyle w:val="Heading2"/>
      </w:pPr>
      <w:r>
        <w:t xml:space="preserve">II. Historical Context: From Conflict to Consolidation</w:t>
      </w:r>
    </w:p>
    <w:p>
      <w:pPr>
        <w:pStyle w:val="FirstParagraph"/>
      </w:pPr>
      <w:r>
        <w:t xml:space="preserve">To understand the present role of the</w:t>
      </w:r>
      <w:r>
        <w:t xml:space="preserve"> </w:t>
      </w:r>
      <w:r>
        <w:rPr>
          <w:bCs/>
          <w:b/>
        </w:rPr>
        <w:t xml:space="preserve">Diplomat</w:t>
      </w:r>
      <w:r>
        <w:t xml:space="preserve">, one must acknowledge the historical trajectory of</w:t>
      </w:r>
      <w:r>
        <w:t xml:space="preserve"> </w:t>
      </w:r>
      <w:r>
        <w:rPr>
          <w:bCs/>
          <w:b/>
        </w:rPr>
        <w:t xml:space="preserve">Iraq Baghdad</w:t>
      </w:r>
      <w:r>
        <w:t xml:space="preserve">. Following the 2003 invasion and subsequent years of insurgency, the city has undergone a profound transformation. The period from 2003 to 2011 was marked by extreme volatility, where diplomatic efforts were largely focused on crisis management and humanitarian aid. During this time, the</w:t>
      </w:r>
      <w:r>
        <w:t xml:space="preserve"> </w:t>
      </w:r>
      <w:r>
        <w:rPr>
          <w:bCs/>
          <w:b/>
        </w:rPr>
        <w:t xml:space="preserve">Diplomat</w:t>
      </w:r>
      <w:r>
        <w:t xml:space="preserve"> </w:t>
      </w:r>
      <w:r>
        <w:t xml:space="preserve">operated in a high-risk environment where personal safety was constantly compromised.</w:t>
      </w:r>
    </w:p>
    <w:p>
      <w:pPr>
        <w:pStyle w:val="BodyText"/>
      </w:pPr>
      <w:r>
        <w:t xml:space="preserve">In the post-ISIS era, the focus has shifted toward consolidation. However, challenges remain significant. Sectarian tensions between Shia and Sunni communities, often exacerbated by regional proxy conflicts involving neighboring powers such as Iran and Saudi Arabia, continue to influence political dynamics in</w:t>
      </w:r>
      <w:r>
        <w:t xml:space="preserve"> </w:t>
      </w:r>
      <w:r>
        <w:rPr>
          <w:bCs/>
          <w:b/>
        </w:rPr>
        <w:t xml:space="preserve">Iraq Baghdad</w:t>
      </w:r>
      <w:r>
        <w:t xml:space="preserve">. A modern</w:t>
      </w:r>
      <w:r>
        <w:t xml:space="preserve"> </w:t>
      </w:r>
      <w:r>
        <w:rPr>
          <w:bCs/>
          <w:b/>
        </w:rPr>
        <w:t xml:space="preserve">Diplomat</w:t>
      </w:r>
      <w:r>
        <w:t xml:space="preserve"> </w:t>
      </w:r>
      <w:r>
        <w:t xml:space="preserve">must possess a deep understanding of these historical grievances to facilitate dialogue. The ability to distinguish between local tribal loyalties and broader national interests is crucial for any</w:t>
      </w:r>
      <w:r>
        <w:t xml:space="preserve"> </w:t>
      </w:r>
      <w:r>
        <w:rPr>
          <w:bCs/>
          <w:b/>
        </w:rPr>
        <w:t xml:space="preserve">Diplomat</w:t>
      </w:r>
      <w:r>
        <w:t xml:space="preserve"> </w:t>
      </w:r>
      <w:r>
        <w:t xml:space="preserve">seeking to build trust with the Iraqi government.</w:t>
      </w:r>
    </w:p>
    <w:bookmarkEnd w:id="21"/>
    <w:bookmarkStart w:id="25" w:name="X69b7425d20a9688bce227415e2798e9ab91f51c"/>
    <w:p>
      <w:pPr>
        <w:pStyle w:val="Heading2"/>
      </w:pPr>
      <w:r>
        <w:t xml:space="preserve">III. Core Responsibilities of a Diplomat in Iraq Baghdad</w:t>
      </w:r>
    </w:p>
    <w:bookmarkStart w:id="22" w:name="a.-political-reporting-and-analysis"/>
    <w:p>
      <w:pPr>
        <w:pStyle w:val="Heading3"/>
      </w:pPr>
      <w:r>
        <w:t xml:space="preserve">A. Political Reporting and Analysis</w:t>
      </w:r>
    </w:p>
    <w:p>
      <w:pPr>
        <w:pStyle w:val="FirstParagraph"/>
      </w:pPr>
      <w:r>
        <w:t xml:space="preserve">The primary function of any</w:t>
      </w:r>
      <w:r>
        <w:t xml:space="preserve"> </w:t>
      </w:r>
      <w:r>
        <w:rPr>
          <w:bCs/>
          <w:b/>
        </w:rPr>
        <w:t xml:space="preserve">Diplomat</w:t>
      </w:r>
      <w:r>
        <w:t xml:space="preserve">, including those stationed in</w:t>
      </w:r>
      <w:r>
        <w:t xml:space="preserve"> </w:t>
      </w:r>
      <w:r>
        <w:rPr>
          <w:bCs/>
          <w:b/>
        </w:rPr>
        <w:t xml:space="preserve">Iraq Baghdad</w:t>
      </w:r>
      <w:r>
        <w:t xml:space="preserve">, is to report accurate political intelligence back to their home country’s foreign ministry. In a city as complex as</w:t>
      </w:r>
      <w:r>
        <w:t xml:space="preserve"> </w:t>
      </w:r>
      <w:r>
        <w:rPr>
          <w:bCs/>
          <w:b/>
        </w:rPr>
        <w:t xml:space="preserve">Iraq Baghdad</w:t>
      </w:r>
      <w:r>
        <w:t xml:space="preserve">, where rumors can spread rapidly and official statements may mask underlying tensions, the ability to discern truth from propaganda is vital. The diplomat monitors parliamentary proceedings, executive decisions made by the President or Prime Minister, and shifts in public sentiment.</w:t>
      </w:r>
    </w:p>
    <w:p>
      <w:pPr>
        <w:pStyle w:val="BodyText"/>
      </w:pPr>
      <w:r>
        <w:t xml:space="preserve">This analysis helps foreign governments understand how policies affecting energy markets, security cooperation, or trade agreements will be received in Baghdad. For instance, changes in Iraq’s oil export policies directly impact global markets; thus, the</w:t>
      </w:r>
      <w:r>
        <w:t xml:space="preserve"> </w:t>
      </w:r>
      <w:r>
        <w:rPr>
          <w:bCs/>
          <w:b/>
        </w:rPr>
        <w:t xml:space="preserve">Diplomat</w:t>
      </w:r>
      <w:r>
        <w:t xml:space="preserve">’s insights into Baghdad’s legislative maneuvers are of immense strategic value.</w:t>
      </w:r>
    </w:p>
    <w:bookmarkEnd w:id="22"/>
    <w:bookmarkStart w:id="23" w:name="b.-facilitation-of-bilateral-relations"/>
    <w:p>
      <w:pPr>
        <w:pStyle w:val="Heading3"/>
      </w:pPr>
      <w:r>
        <w:t xml:space="preserve">B. Facilitation of Bilateral Relations</w:t>
      </w:r>
    </w:p>
    <w:p>
      <w:pPr>
        <w:pStyle w:val="FirstParagraph"/>
      </w:pPr>
      <w:r>
        <w:t xml:space="preserve">The</w:t>
      </w:r>
      <w:r>
        <w:t xml:space="preserve"> </w:t>
      </w:r>
      <w:r>
        <w:rPr>
          <w:bCs/>
          <w:b/>
        </w:rPr>
        <w:t xml:space="preserve">Diplomat</w:t>
      </w:r>
      <w:r>
        <w:t xml:space="preserve"> </w:t>
      </w:r>
      <w:r>
        <w:t xml:space="preserve">serves as the official representative of their nation, tasked with strengthening bilateral ties. In</w:t>
      </w:r>
      <w:r>
        <w:t xml:space="preserve"> </w:t>
      </w:r>
      <w:r>
        <w:rPr>
          <w:bCs/>
          <w:b/>
        </w:rPr>
        <w:t xml:space="preserve">Iraq Baghdad</w:t>
      </w:r>
      <w:r>
        <w:t xml:space="preserve">, this involves negotiating trade deals, security agreements, and cultural exchange programs. Given Iraq’s strategic location along the Silk Road and its vast energy reserves, economic diplomacy is paramount.</w:t>
      </w:r>
    </w:p>
    <w:p>
      <w:pPr>
        <w:pStyle w:val="BodyText"/>
      </w:pPr>
      <w:r>
        <w:t xml:space="preserve">A successful</w:t>
      </w:r>
      <w:r>
        <w:t xml:space="preserve"> </w:t>
      </w:r>
      <w:r>
        <w:rPr>
          <w:bCs/>
          <w:b/>
        </w:rPr>
        <w:t xml:space="preserve">Diplomat</w:t>
      </w:r>
      <w:r>
        <w:t xml:space="preserve"> </w:t>
      </w:r>
      <w:r>
        <w:t xml:space="preserve">in this region must balance national interests with respect for Iraqi sovereignty. They often act as mediators between international corporations looking to invest in reconstruction projects and local authorities concerned about foreign influence. This delicate balancing act requires high emotional intelligence and cultural sensitivity, traits that define an exceptional</w:t>
      </w:r>
      <w:r>
        <w:t xml:space="preserve"> </w:t>
      </w:r>
      <w:r>
        <w:rPr>
          <w:bCs/>
          <w:b/>
        </w:rPr>
        <w:t xml:space="preserve">Diplomat</w:t>
      </w:r>
      <w:r>
        <w:t xml:space="preserve">.</w:t>
      </w:r>
    </w:p>
    <w:bookmarkEnd w:id="23"/>
    <w:bookmarkStart w:id="24" w:name="Xe7c50d9663cd992c9d647a9eb873b4109a2c418"/>
    <w:p>
      <w:pPr>
        <w:pStyle w:val="Heading3"/>
      </w:pPr>
      <w:r>
        <w:t xml:space="preserve">C. Consular Services and Crisis Management</w:t>
      </w:r>
    </w:p>
    <w:p>
      <w:pPr>
        <w:pStyle w:val="FirstParagraph"/>
      </w:pPr>
      <w:r>
        <w:t xml:space="preserve">Beyond political maneuvering, the</w:t>
      </w:r>
      <w:r>
        <w:t xml:space="preserve"> </w:t>
      </w:r>
      <w:r>
        <w:rPr>
          <w:bCs/>
          <w:b/>
        </w:rPr>
        <w:t xml:space="preserve">Diplomat</w:t>
      </w:r>
      <w:r>
        <w:t xml:space="preserve"> </w:t>
      </w:r>
      <w:r>
        <w:t xml:space="preserve">provides essential consular services to citizens of their home country residing in or visiting</w:t>
      </w:r>
      <w:r>
        <w:t xml:space="preserve"> </w:t>
      </w:r>
      <w:r>
        <w:rPr>
          <w:bCs/>
          <w:b/>
        </w:rPr>
        <w:t xml:space="preserve">Iraq Baghdad</w:t>
      </w:r>
      <w:r>
        <w:t xml:space="preserve">. This includes issuing visas, providing assistance during medical emergencies, and helping citizens navigate legal issues within the Iraqi judicial system.</w:t>
      </w:r>
    </w:p>
    <w:p>
      <w:pPr>
        <w:pStyle w:val="BodyText"/>
      </w:pPr>
      <w:r>
        <w:t xml:space="preserve">Crisis management is particularly relevant in this context. Whether due to civil unrest, security threats from residual terrorist cells, or natural disasters like extreme heat waves affecting infrastructure, the</w:t>
      </w:r>
      <w:r>
        <w:t xml:space="preserve"> </w:t>
      </w:r>
      <w:r>
        <w:rPr>
          <w:bCs/>
          <w:b/>
        </w:rPr>
        <w:t xml:space="preserve">Diplomat</w:t>
      </w:r>
      <w:r>
        <w:t xml:space="preserve"> </w:t>
      </w:r>
      <w:r>
        <w:t xml:space="preserve">must have robust contingency plans. The capacity to evacuate personnel and assist citizens efficiently distinguishes a well-prepared diplomatic mission in a volatile environment.</w:t>
      </w:r>
    </w:p>
    <w:bookmarkEnd w:id="24"/>
    <w:bookmarkEnd w:id="25"/>
    <w:bookmarkStart w:id="29" w:name="X884258790428756e43f4657c8171184c371f0d8"/>
    <w:p>
      <w:pPr>
        <w:pStyle w:val="Heading2"/>
      </w:pPr>
      <w:r>
        <w:t xml:space="preserve">IV. Challenges Facing Diplomats in Iraq Baghdad</w:t>
      </w:r>
    </w:p>
    <w:bookmarkStart w:id="26" w:name="X930c6c6d10effdc205efd9e94d16a34bdad9ce0"/>
    <w:p>
      <w:pPr>
        <w:pStyle w:val="Heading3"/>
      </w:pPr>
      <w:r>
        <w:t xml:space="preserve">A. Security Risks and Operational Constraints</w:t>
      </w:r>
    </w:p>
    <w:p>
      <w:pPr>
        <w:pStyle w:val="FirstParagraph"/>
      </w:pPr>
      <w:r>
        <w:t xml:space="preserve">Safety remains the most pressing concern for any</w:t>
      </w:r>
      <w:r>
        <w:t xml:space="preserve"> </w:t>
      </w:r>
      <w:r>
        <w:rPr>
          <w:bCs/>
          <w:b/>
        </w:rPr>
        <w:t xml:space="preserve">Diplomat</w:t>
      </w:r>
      <w:r>
        <w:t xml:space="preserve"> </w:t>
      </w:r>
      <w:r>
        <w:t xml:space="preserve">in</w:t>
      </w:r>
      <w:r>
        <w:t xml:space="preserve"> </w:t>
      </w:r>
      <w:r>
        <w:rPr>
          <w:bCs/>
          <w:b/>
        </w:rPr>
        <w:t xml:space="preserve">Iraq Baghdad</w:t>
      </w:r>
      <w:r>
        <w:t xml:space="preserve">. While major improvements have been made since the height of the insurgency, targeted attacks on diplomatic compounds still occur. These threats impose strict movement restrictions, requiring diplomats to rely heavily on armored vehicles and security details.</w:t>
      </w:r>
    </w:p>
    <w:p>
      <w:pPr>
        <w:pStyle w:val="BodyText"/>
      </w:pPr>
      <w:r>
        <w:t xml:space="preserve">These constraints can limit face-to-face engagement with local counterparts, potentially hindering the nuanced relationship-building that effective diplomacy requires. Therefore, a</w:t>
      </w:r>
      <w:r>
        <w:t xml:space="preserve"> </w:t>
      </w:r>
      <w:r>
        <w:rPr>
          <w:bCs/>
          <w:b/>
        </w:rPr>
        <w:t xml:space="preserve">Diplomat</w:t>
      </w:r>
      <w:r>
        <w:t xml:space="preserve"> </w:t>
      </w:r>
      <w:r>
        <w:t xml:space="preserve">must be adept at utilizing virtual communication tools while maintaining physical security protocols.</w:t>
      </w:r>
    </w:p>
    <w:bookmarkEnd w:id="26"/>
    <w:bookmarkStart w:id="27" w:name="Xb25a614f2c16b425832f07f49e025126cdb07f5"/>
    <w:p>
      <w:pPr>
        <w:pStyle w:val="Heading3"/>
      </w:pPr>
      <w:r>
        <w:t xml:space="preserve">B. Navigating Sectarian and Political Fragmentation</w:t>
      </w:r>
    </w:p>
    <w:p>
      <w:pPr>
        <w:pStyle w:val="FirstParagraph"/>
      </w:pPr>
      <w:r>
        <w:t xml:space="preserve">Iraqi politics is deeply fragmented, with various political blocs often representing specific sectarian or ethnic interests. A</w:t>
      </w:r>
      <w:r>
        <w:t xml:space="preserve"> </w:t>
      </w:r>
      <w:r>
        <w:rPr>
          <w:bCs/>
          <w:b/>
        </w:rPr>
        <w:t xml:space="preserve">Diplomat</w:t>
      </w:r>
      <w:r>
        <w:t xml:space="preserve"> </w:t>
      </w:r>
      <w:r>
        <w:t xml:space="preserve">must navigate this maze without appearing to favor one group over another, which could be perceived as interference in internal affairs. Missteps in this area can lead to accusations of bias, undermining the credibility of the entire diplomatic mission.</w:t>
      </w:r>
    </w:p>
    <w:bookmarkEnd w:id="27"/>
    <w:bookmarkStart w:id="28" w:name="c.-bureaucratic-hurdles-and-corruption"/>
    <w:p>
      <w:pPr>
        <w:pStyle w:val="Heading3"/>
      </w:pPr>
      <w:r>
        <w:t xml:space="preserve">C. Bureaucratic Hurdles and Corruption</w:t>
      </w:r>
    </w:p>
    <w:p>
      <w:pPr>
        <w:pStyle w:val="FirstParagraph"/>
      </w:pPr>
      <w:r>
        <w:t xml:space="preserve">Bureaucracy and corruption remain significant obstacles in</w:t>
      </w:r>
      <w:r>
        <w:t xml:space="preserve"> </w:t>
      </w:r>
      <w:r>
        <w:rPr>
          <w:bCs/>
          <w:b/>
        </w:rPr>
        <w:t xml:space="preserve">Iraq Baghdad</w:t>
      </w:r>
      <w:r>
        <w:t xml:space="preserve">. The</w:t>
      </w:r>
      <w:r>
        <w:t xml:space="preserve"> </w:t>
      </w:r>
      <w:r>
        <w:rPr>
          <w:bCs/>
          <w:b/>
        </w:rPr>
        <w:t xml:space="preserve">Diplomat</w:t>
      </w:r>
      <w:r>
        <w:t xml:space="preserve"> </w:t>
      </w:r>
      <w:r>
        <w:t xml:space="preserve">often encounters inefficiencies in processing permits, resolving legal disputes, or implementing joint projects. Patience and persistence are essential traits for overcoming these administrative barriers while maintaining professional decorum.</w:t>
      </w:r>
    </w:p>
    <w:bookmarkEnd w:id="28"/>
    <w:bookmarkEnd w:id="29"/>
    <w:bookmarkStart w:id="30" w:name="X38ef0c46a1dc26e5bd968b36db4531f32fbe75d"/>
    <w:p>
      <w:pPr>
        <w:pStyle w:val="Heading2"/>
      </w:pPr>
      <w:r>
        <w:t xml:space="preserve">V. Conclusion: The Indispensable Nature of Diplomacy in Iraq Baghdad</w:t>
      </w:r>
    </w:p>
    <w:p>
      <w:pPr>
        <w:pStyle w:val="FirstParagraph"/>
      </w:pPr>
      <w:r>
        <w:t xml:space="preserve">In conclusion, the role of the</w:t>
      </w:r>
      <w:r>
        <w:t xml:space="preserve"> </w:t>
      </w:r>
      <w:r>
        <w:rPr>
          <w:bCs/>
          <w:b/>
        </w:rPr>
        <w:t xml:space="preserve">Diplomat</w:t>
      </w:r>
      <w:r>
        <w:t xml:space="preserve"> </w:t>
      </w:r>
      <w:r>
        <w:t xml:space="preserve">in</w:t>
      </w:r>
      <w:r>
        <w:t xml:space="preserve"> </w:t>
      </w:r>
      <w:r>
        <w:rPr>
          <w:bCs/>
          <w:b/>
        </w:rPr>
        <w:t xml:space="preserve">Iraq Baghdad</w:t>
      </w:r>
      <w:r>
        <w:t xml:space="preserve"> </w:t>
      </w:r>
      <w:r>
        <w:t xml:space="preserve">is far more complex and critical than traditional diplomatic postings. It requires a unique blend of political acumen, cultural competency, and resilience. As Iraq continues to navigate its path toward long-term stability and economic independence, the contributions of skilled diplomats are indispensable.</w:t>
      </w:r>
    </w:p>
    <w:p>
      <w:pPr>
        <w:pStyle w:val="BodyText"/>
      </w:pPr>
      <w:r>
        <w:t xml:space="preserve">The</w:t>
      </w:r>
      <w:r>
        <w:t xml:space="preserve"> </w:t>
      </w:r>
      <w:r>
        <w:rPr>
          <w:bCs/>
          <w:b/>
        </w:rPr>
        <w:t xml:space="preserve">Diplomat</w:t>
      </w:r>
      <w:r>
        <w:t xml:space="preserve"> </w:t>
      </w:r>
      <w:r>
        <w:t xml:space="preserve">acts as a bridge between</w:t>
      </w:r>
      <w:r>
        <w:t xml:space="preserve"> </w:t>
      </w:r>
      <w:r>
        <w:rPr>
          <w:bCs/>
          <w:b/>
        </w:rPr>
        <w:t xml:space="preserve">Iraq Baghdad</w:t>
      </w:r>
      <w:r>
        <w:t xml:space="preserve"> </w:t>
      </w:r>
      <w:r>
        <w:t xml:space="preserve">and the international community, facilitating dialogue that can prevent conflict and promote prosperity. Whether through political reporting, bilateral negotiations, or crisis management, their work directly influences the geopolitical landscape of the Middle East. As such, investing in well-trained diplomats who understand the specific nuances of</w:t>
      </w:r>
      <w:r>
        <w:t xml:space="preserve"> </w:t>
      </w:r>
      <w:r>
        <w:rPr>
          <w:bCs/>
          <w:b/>
        </w:rPr>
        <w:t xml:space="preserve">Iraq Baghdad</w:t>
      </w:r>
      <w:r>
        <w:t xml:space="preserve"> </w:t>
      </w:r>
      <w:r>
        <w:t xml:space="preserve">is not merely a diplomatic necessity but a strategic imperative for global peace and stability.</w:t>
      </w:r>
    </w:p>
    <w:p>
      <w:pPr>
        <w:pStyle w:val="BodyText"/>
      </w:pPr>
      <w:r>
        <w:t xml:space="preserve">Future research should focus on how digital diplomacy and virtual engagement can further enhance the capabilities of</w:t>
      </w:r>
      <w:r>
        <w:t xml:space="preserve"> </w:t>
      </w:r>
      <w:r>
        <w:rPr>
          <w:bCs/>
          <w:b/>
        </w:rPr>
        <w:t xml:space="preserve">Diplomats</w:t>
      </w:r>
      <w:r>
        <w:t xml:space="preserve"> </w:t>
      </w:r>
      <w:r>
        <w:t xml:space="preserve">in high-risk environments like</w:t>
      </w:r>
      <w:r>
        <w:t xml:space="preserve"> </w:t>
      </w:r>
      <w:r>
        <w:rPr>
          <w:bCs/>
          <w:b/>
        </w:rPr>
        <w:t xml:space="preserve">Iraq Baghdad</w:t>
      </w:r>
      <w:r>
        <w:t xml:space="preserve">, ensuring that communication remains robust even when physical access is restricted. The evolution of this profession will continue to shape how international relations are conducted in post-conflict zones worldwide.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Responsibilities of a Diplomat in Iraq Baghdad: A Term Paper Analysis</dc:title>
  <dc:creator/>
  <dc:language>en</dc:language>
  <cp:keywords/>
  <dcterms:created xsi:type="dcterms:W3CDTF">2026-07-29T13:26:24Z</dcterms:created>
  <dcterms:modified xsi:type="dcterms:W3CDTF">2026-07-29T13:26:24Z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