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bcf3d0e4cf9412b98ddd5fb2a1acdd2d9367bd"/>
    <w:p>
      <w:pPr>
        <w:pStyle w:val="Heading1"/>
      </w:pPr>
      <w:r>
        <w:t xml:space="preserve">The Strategic Role of the Diplomat in Contemporary Japan Tokyo</w:t>
      </w:r>
    </w:p>
    <w:p>
      <w:pPr>
        <w:pStyle w:val="FirstParagraph"/>
      </w:pPr>
      <w:r>
        <w:rPr>
          <w:bCs/>
          <w:b/>
        </w:rPr>
        <w:t xml:space="preserve">A Term Paper on International Relations, Cultural Diplomacy, and Geopolitical Strategy</w:t>
      </w:r>
    </w:p>
    <w:bookmarkStart w:id="20" w:name="X4ccc1e70e09f5f3291cb83a51397537717ce71c"/>
    <w:p>
      <w:pPr>
        <w:pStyle w:val="Heading2"/>
      </w:pPr>
      <w:r>
        <w:t xml:space="preserve">I. Introduction: The Nexus of Diplomacy and Modern Japan Tokyo</w:t>
      </w:r>
    </w:p>
    <w:p>
      <w:pPr>
        <w:pStyle w:val="FirstParagraph"/>
      </w:pPr>
      <w:r>
        <w:t xml:space="preserve">In the intricate tapestry of global international relations, few cities serve as a more pivotal stage than Japan Tokyo. As the capital of one of the world’s leading economic powers and a key ally in the Indo-Pacific region, Japan Tokyo functions not merely as an administrative center but as a dynamic hub for diplomatic engagement. The role of the Diplomat within this specific geographic and political context is multifaceted, requiring a delicate balance between traditional statecraft and modern cultural influence. This term paper explores the evolving responsibilities of the Diplomat operating in Japan Tokyo, analyzing how these professionals navigate complex geopolitical landscapes, foster bilateral ties with Asian nations, and manage domestic sensitivities while promoting international cooperation.</w:t>
      </w:r>
    </w:p>
    <w:p>
      <w:pPr>
        <w:pStyle w:val="BodyText"/>
      </w:pPr>
      <w:r>
        <w:t xml:space="preserve">The significance of Japan Tokyo cannot be overstated. It is here that foreign embassies are concentrated, where high-level summits regarding trade agreements are negotiated, and where the cultural exchange between East Asia and the West is curated. Consequently, every Diplomat stationed in this metropolis acts as a primary interface between their home nation and the Japanese government. Their success depends not only on political acumen but also on a deep understanding of</w:t>
      </w:r>
      <w:r>
        <w:t xml:space="preserve"> </w:t>
      </w:r>
      <w:r>
        <w:rPr>
          <w:iCs/>
          <w:i/>
        </w:rPr>
        <w:t xml:space="preserve">Japan Tokyo’s</w:t>
      </w:r>
      <w:r>
        <w:t xml:space="preserve"> </w:t>
      </w:r>
      <w:r>
        <w:t xml:space="preserve">unique social fabric, historical context, and strategic imperatives.</w:t>
      </w:r>
    </w:p>
    <w:bookmarkEnd w:id="20"/>
    <w:bookmarkStart w:id="21" w:name="Xf87947642b841616845a4f58b25bae1aede0cbe"/>
    <w:p>
      <w:pPr>
        <w:pStyle w:val="Heading2"/>
      </w:pPr>
      <w:r>
        <w:t xml:space="preserve">II. The Diplomat as a Bridge in Geopolitical Realignment</w:t>
      </w:r>
    </w:p>
    <w:p>
      <w:pPr>
        <w:pStyle w:val="FirstParagraph"/>
      </w:pPr>
      <w:r>
        <w:t xml:space="preserve">The contemporary security architecture of Asia is undergoing significant transformation. With rising tensions in the South China Sea, the ongoing nuclear negotiations on the Korean Peninsula, and China’s assertive foreign policy, Japan Tokyo has emerged as a critical anchor for stability. The Diplomat plays a crucial role in this realignment by facilitating dialogue between Western powers and Asian nations. Unlike traditional diplomats who may focus solely on bilateral relations with their host country, the modern Diplomat in</w:t>
      </w:r>
      <w:r>
        <w:t xml:space="preserve"> </w:t>
      </w:r>
      <w:r>
        <w:rPr>
          <w:iCs/>
          <w:i/>
        </w:rPr>
        <w:t xml:space="preserve">Japan Tokyo</w:t>
      </w:r>
      <w:r>
        <w:t xml:space="preserve"> </w:t>
      </w:r>
      <w:r>
        <w:t xml:space="preserve">must often act as a regional coordinator.</w:t>
      </w:r>
    </w:p>
    <w:p>
      <w:pPr>
        <w:pStyle w:val="BodyText"/>
      </w:pPr>
      <w:r>
        <w:t xml:space="preserve">This requires a nuanced approach to coalition-building. For instance, when addressing issues such as maritime security or technology standards for 5G networks, the Diplomat works closely with other foreign missions in</w:t>
      </w:r>
      <w:r>
        <w:t xml:space="preserve"> </w:t>
      </w:r>
      <w:r>
        <w:rPr>
          <w:iCs/>
          <w:i/>
        </w:rPr>
        <w:t xml:space="preserve">Japan Tokyo</w:t>
      </w:r>
      <w:r>
        <w:t xml:space="preserve">, such as those from the United States, Australia, and India (the Quad alliance), while maintaining respectful and cooperative relations with China. The ability to read the room—understanding both what is said officially and what remains unsaid in Japanese diplomatic culture—is essential. The Diplomat must convey their nation’s interests firmly yet politely, adhering to the Japanese emphasis on harmony (</w:t>
      </w:r>
      <w:r>
        <w:rPr>
          <w:iCs/>
          <w:i/>
        </w:rPr>
        <w:t xml:space="preserve">wa</w:t>
      </w:r>
      <w:r>
        <w:t xml:space="preserve">) while advocating for necessary strategic shifts.</w:t>
      </w:r>
    </w:p>
    <w:bookmarkEnd w:id="21"/>
    <w:bookmarkStart w:id="22" w:name="X86dbd6b50cded4e750e144235069f93bdc1bba3"/>
    <w:p>
      <w:pPr>
        <w:pStyle w:val="Heading2"/>
      </w:pPr>
      <w:r>
        <w:t xml:space="preserve">III. Economic Diplomacy and Technological Cooperation</w:t>
      </w:r>
    </w:p>
    <w:p>
      <w:pPr>
        <w:pStyle w:val="FirstParagraph"/>
      </w:pPr>
      <w:r>
        <w:t xml:space="preserve">Beyond security, economic diplomacy remains a cornerstone of the Diplomat’s portfolio in</w:t>
      </w:r>
      <w:r>
        <w:t xml:space="preserve"> </w:t>
      </w:r>
      <w:r>
        <w:rPr>
          <w:iCs/>
          <w:i/>
        </w:rPr>
        <w:t xml:space="preserve">Japan Tokyo</w:t>
      </w:r>
      <w:r>
        <w:t xml:space="preserve">. Japan has long been a global leader in technology, manufacturing, and infrastructure development. The Diplomat is tasked with fostering trade relationships that benefit both their home country and Japanese industries. In recent years, this has shifted from traditional goods exchange to partnerships in green energy, artificial intelligence, and quantum computing.</w:t>
      </w:r>
    </w:p>
    <w:p>
      <w:pPr>
        <w:pStyle w:val="BodyText"/>
      </w:pPr>
      <w:r>
        <w:rPr>
          <w:iCs/>
          <w:i/>
        </w:rPr>
        <w:t xml:space="preserve">Japan Tokyo</w:t>
      </w:r>
      <w:r>
        <w:t xml:space="preserve"> </w:t>
      </w:r>
      <w:r>
        <w:t xml:space="preserve">serves as the headquarters for many multinational corporations involved in these sectors. Therefore, the Diplomat must engage not only with government officials but also with private sector leaders. This "Track 1.5" diplomacy involves unofficial interactions that can pave the way for formal agreements. For example, a Diplomat might organize seminars on sustainable urban development in</w:t>
      </w:r>
      <w:r>
        <w:t xml:space="preserve"> </w:t>
      </w:r>
      <w:r>
        <w:rPr>
          <w:iCs/>
          <w:i/>
        </w:rPr>
        <w:t xml:space="preserve">Japan Tokyo</w:t>
      </w:r>
      <w:r>
        <w:t xml:space="preserve">, bringing together Japanese engineers and foreign policymakers to discuss joint ventures in smart city technologies. These efforts highlight how the Diplomat acts as an enabler of economic growth, leveraging</w:t>
      </w:r>
    </w:p>
    <w:p>
      <w:pPr>
        <w:pStyle w:val="BodyText"/>
      </w:pPr>
      <w:r>
        <w:t xml:space="preserve">Japan Tokyo’s status as an innovation hub.</w:t>
      </w:r>
    </w:p>
    <w:bookmarkEnd w:id="22"/>
    <w:bookmarkStart w:id="23" w:name="Xb7bdb1f381bb268cda4e86e5a7e340ab889497c"/>
    <w:p>
      <w:pPr>
        <w:pStyle w:val="Heading2"/>
      </w:pPr>
      <w:r>
        <w:t xml:space="preserve">IV. Cultural Diplomacy: Soft Power and Public Engagement</w:t>
      </w:r>
    </w:p>
    <w:p>
      <w:pPr>
        <w:pStyle w:val="FirstParagraph"/>
      </w:pPr>
      <w:r>
        <w:t xml:space="preserve">The role of the Diplomat extends far beyond closed-door negotiations. In</w:t>
      </w:r>
      <w:r>
        <w:t xml:space="preserve"> </w:t>
      </w:r>
      <w:r>
        <w:rPr>
          <w:iCs/>
          <w:i/>
        </w:rPr>
        <w:t xml:space="preserve">Japan Tokyo</w:t>
      </w:r>
      <w:r>
        <w:t xml:space="preserve">, cultural diplomacy is a powerful tool for building long-term mutual understanding. The Japanese public, particularly in the cosmopolitan environment of</w:t>
      </w:r>
    </w:p>
    <w:p>
      <w:pPr>
        <w:pStyle w:val="BodyText"/>
      </w:pPr>
      <w:r>
        <w:t xml:space="preserve">Japan Tokyo, is highly educated and globally aware. They value authenticity, respect for tradition, and genuine engagement.</w:t>
      </w:r>
    </w:p>
    <w:p>
      <w:pPr>
        <w:pStyle w:val="BodyText"/>
      </w:pPr>
      <w:r>
        <w:t xml:space="preserve">A successful Diplomat must therefore be a cultural ambassador as well as a political operator. This involves organizing art exhibitions, musical performances, and culinary events that showcase the home country’s culture while simultaneously celebrating Japanese heritage within</w:t>
      </w:r>
    </w:p>
    <w:p>
      <w:pPr>
        <w:pStyle w:val="BodyText"/>
      </w:pPr>
      <w:r>
        <w:t xml:space="preserve">Japan Tokyo. For instance, joint cultural festivals in districts like Roppongi or Shibuya can foster grassroots connections. Furthermore, the Diplomat must be adept at navigating the nuances of Japanese etiquette. Understanding concepts such as</w:t>
      </w:r>
      <w:r>
        <w:t xml:space="preserve"> </w:t>
      </w:r>
      <w:r>
        <w:rPr>
          <w:iCs/>
          <w:i/>
        </w:rPr>
        <w:t xml:space="preserve">omotenashi</w:t>
      </w:r>
      <w:r>
        <w:t xml:space="preserve"> </w:t>
      </w:r>
      <w:r>
        <w:t xml:space="preserve">(wholehearted hospitality) and reading</w:t>
      </w:r>
      <w:r>
        <w:t xml:space="preserve"> </w:t>
      </w:r>
      <w:r>
        <w:rPr>
          <w:iCs/>
          <w:i/>
        </w:rPr>
        <w:t xml:space="preserve">kuuki</w:t>
      </w:r>
      <w:r>
        <w:t xml:space="preserve"> </w:t>
      </w:r>
      <w:r>
        <w:t xml:space="preserve">(the air/context) is vital for establishing trust.</w:t>
      </w:r>
    </w:p>
    <w:p>
      <w:pPr>
        <w:pStyle w:val="BodyText"/>
      </w:pPr>
      <w:r>
        <w:t xml:space="preserve">Missteps in cultural sensitivity can have lasting negative impacts on bilateral relations. Conversely, a Diplomat who demonstrates genuine interest in Japanese history, language, and customs can significantly enhance their nation’s soft power. In</w:t>
      </w:r>
    </w:p>
    <w:p>
      <w:pPr>
        <w:pStyle w:val="BodyText"/>
      </w:pPr>
      <w:r>
        <w:t xml:space="preserve">Japan Tokyo, where media attention is intense and social circles are tight-knit, the personal reputation of the Diplomat often reflects on their country’s image.</w:t>
      </w:r>
    </w:p>
    <w:bookmarkEnd w:id="23"/>
    <w:bookmarkStart w:id="24" w:name="X2137292c3db8e959869f6fec1ce73ef626e1c32"/>
    <w:p>
      <w:pPr>
        <w:pStyle w:val="Heading2"/>
      </w:pPr>
      <w:r>
        <w:t xml:space="preserve">V. Crisis Management and Consular Responsibilities</w:t>
      </w:r>
    </w:p>
    <w:p>
      <w:pPr>
        <w:pStyle w:val="FirstParagraph"/>
      </w:pPr>
      <w:r>
        <w:t xml:space="preserve">In times of crisis, whether natural disasters like earthquakes or tsunamis, or geopolitical shocks such as sudden conflicts abroad, the Diplomat stationed in</w:t>
      </w:r>
    </w:p>
    <w:p>
      <w:pPr>
        <w:pStyle w:val="BodyText"/>
      </w:pPr>
      <w:r>
        <w:t xml:space="preserve">Japan Tokyo becomes the lifeline for their citizens. Japan’s robust infrastructure often aids in response efforts, but the logistical coordination required to evacuate or assist expatriates is complex.</w:t>
      </w:r>
    </w:p>
    <w:p>
      <w:pPr>
        <w:pStyle w:val="BodyText"/>
      </w:pPr>
      <w:r>
        <w:t xml:space="preserve">The Diplomat must work seamlessly with local authorities in</w:t>
      </w:r>
    </w:p>
    <w:p>
      <w:pPr>
        <w:pStyle w:val="BodyText"/>
      </w:pPr>
      <w:r>
        <w:t xml:space="preserve">Japan Tokyo, including police, medical facilities, and emergency response teams. This requires pre-established protocols and strong working relationships with Japanese officials. Moreover, the Diplomat plays a key role in shaping international narratives during crises. Clear communication from embassies located in</w:t>
      </w:r>
    </w:p>
    <w:p>
      <w:pPr>
        <w:pStyle w:val="BodyText"/>
      </w:pPr>
      <w:r>
        <w:t xml:space="preserve">Japan Tokyo helps dispel misinformation and coordinates international aid efforts.</w:t>
      </w:r>
    </w:p>
    <w:bookmarkEnd w:id="24"/>
    <w:bookmarkStart w:id="25" w:name="X43867dff61104215eee139d3c10bcbfb43c4250"/>
    <w:p>
      <w:pPr>
        <w:pStyle w:val="Heading2"/>
      </w:pPr>
      <w:r>
        <w:t xml:space="preserve">VI. Conclusion: The Future of Diplomacy in Japan Tokyo</w:t>
      </w:r>
    </w:p>
    <w:p>
      <w:pPr>
        <w:pStyle w:val="FirstParagraph"/>
      </w:pPr>
      <w:r>
        <w:t xml:space="preserve">In conclusion, the position of the Diplomat in</w:t>
      </w:r>
    </w:p>
    <w:p>
      <w:pPr>
        <w:pStyle w:val="BodyText"/>
      </w:pPr>
      <w:r>
        <w:t xml:space="preserve">Japan Tokyo** is one of profound responsibility and strategic importance. It is not merely a posting but a critical node in the global network of international relations. As</w:t>
      </w:r>
    </w:p>
    <w:p>
      <w:pPr>
        <w:pStyle w:val="BodyText"/>
      </w:pPr>
      <w:r>
        <w:t xml:space="preserve">Japan Tokyo** continues to evolve as a center for technology, culture, and diplomacy, the professionals operating within this space must adapt accordingly.</w:t>
      </w:r>
    </w:p>
    <w:p>
      <w:pPr>
        <w:pStyle w:val="BodyText"/>
      </w:pPr>
      <w:r>
        <w:t xml:space="preserve">The modern Diplomat must be versatile: part strategist, part economist, part cultural interpreter. They serve as the bridge between</w:t>
      </w:r>
    </w:p>
    <w:p>
      <w:pPr>
        <w:pStyle w:val="BodyText"/>
      </w:pPr>
      <w:r>
        <w:t xml:space="preserve">Japan Tokyo** and the world, ensuring that cooperation prevails over conflict and that mutual understanding is cultivated at every level. As geopolitical tides shift in Asia and globally, the effectiveness of the Diplomat will remain a decisive factor in maintaining peace, prosperity, and stability. Future research should focus on how digital diplomacy tools are changing these traditional roles within the specific context of</w:t>
      </w:r>
    </w:p>
    <w:p>
      <w:pPr>
        <w:pStyle w:val="BodyText"/>
      </w:pPr>
      <w:r>
        <w:t xml:space="preserve">Japan Tokyo’s** fast-paced digital society.</w:t>
      </w:r>
    </w:p>
    <w:p>
      <w:pPr>
        <w:pStyle w:val="BodyText"/>
      </w:pPr>
      <w:r>
        <w:rPr>
          <w:iCs/>
          <w:i/>
        </w:rPr>
        <w:t xml:space="preserve">Submitted for the Course: International Relations in East Asia</w:t>
      </w:r>
      <w:r>
        <w:br/>
      </w:r>
      <w:r>
        <w:rPr>
          <w:iCs/>
          <w:i/>
        </w:rPr>
        <w:t xml:space="preserve">Date: October 2023</w:t>
      </w:r>
      <w:r>
        <w:br/>
      </w:r>
      <w:r>
        <w:rPr>
          <w:iCs/>
          <w:i/>
        </w:rPr>
        <w:t xml:space="preserve">Instructor: Department of Political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2026-07-29T22:31:37Z</dcterms:created>
  <dcterms:modified xsi:type="dcterms:W3CDTF">2026-07-29T22:31:37Z</dcterms:modified>
</cp:coreProperties>
</file>

<file path=docProps/custom.xml><?xml version="1.0" encoding="utf-8"?>
<Properties xmlns="http://schemas.openxmlformats.org/officeDocument/2006/custom-properties" xmlns:vt="http://schemas.openxmlformats.org/officeDocument/2006/docPropsVTypes"/>
</file>