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Facilitating</w:t>
      </w:r>
      <w:r>
        <w:t xml:space="preserve"> </w:t>
      </w:r>
      <w:r>
        <w:t xml:space="preserve">International</w:t>
      </w:r>
      <w:r>
        <w:t xml:space="preserve"> </w:t>
      </w:r>
      <w:r>
        <w:t xml:space="preserve">Relations</w:t>
      </w:r>
      <w:r>
        <w:t xml:space="preserve"> </w:t>
      </w:r>
      <w:r>
        <w:t xml:space="preserve">in</w:t>
      </w:r>
      <w:r>
        <w:t xml:space="preserve"> </w:t>
      </w:r>
      <w:r>
        <w:t xml:space="preserve">Morocco,</w:t>
      </w:r>
      <w:r>
        <w:t xml:space="preserve"> </w:t>
      </w:r>
      <w:r>
        <w:t xml:space="preserve">Casablanca</w:t>
      </w:r>
    </w:p>
    <w:bookmarkStart w:id="28" w:name="term-paper"/>
    <w:p>
      <w:pPr>
        <w:pStyle w:val="Heading1"/>
      </w:pPr>
      <w:r>
        <w:t xml:space="preserve">Term Paper</w:t>
      </w:r>
    </w:p>
    <w:bookmarkStart w:id="20" w:name="Xc5f7889a1e2aa2238b80a81724d756cf374894c"/>
    <w:p>
      <w:pPr>
        <w:pStyle w:val="Heading3"/>
      </w:pPr>
      <w:r>
        <w:t xml:space="preserve">Navigating the Complexities of Modern Statecraft: The Evolution and Function of the Diplomat in Morocco, Casablanca</w:t>
      </w:r>
    </w:p>
    <w:p>
      <w:pPr>
        <w:pStyle w:val="FirstParagraph"/>
      </w:pPr>
      <w:r>
        <w:rPr>
          <w:bCs/>
          <w:b/>
        </w:rPr>
        <w:t xml:space="preserve">Abstract:</w:t>
      </w:r>
      <w:r>
        <w:br/>
      </w:r>
      <w:r>
        <w:t xml:space="preserve">This term paper examines the multifaceted role of the diplomat within the contemporary geopolitical landscape, with a specific focus on their operational dynamics in Morocco, Casablanca. As global interdependence increases, traditional notions of statecraft are evolving. This document explores how diplomats act not merely as political intermediaries but as economic catalysts and cultural ambassadors. By analyzing the unique position of Casablanca as an economic hub and the broader strategic importance of Morocco in Africa-Mediterranean relations, this paper argues that the modern diplomat must possess a hybrid skill set combining traditional negotiation skills with economic development expertise.</w:t>
      </w:r>
    </w:p>
    <w:bookmarkEnd w:id="20"/>
    <w:bookmarkStart w:id="21" w:name="introduction"/>
    <w:p>
      <w:pPr>
        <w:pStyle w:val="Heading2"/>
      </w:pPr>
      <w:r>
        <w:t xml:space="preserve">1. Introduction</w:t>
      </w:r>
    </w:p>
    <w:p>
      <w:pPr>
        <w:pStyle w:val="FirstParagraph"/>
      </w:pPr>
      <w:r>
        <w:t xml:space="preserve">In an era characterized by rapid globalization and shifting geopolitical alliances, the institution of diplomacy remains the cornerstone of international peace and cooperation. However, the definition and function of a</w:t>
      </w:r>
      <w:r>
        <w:t xml:space="preserve"> </w:t>
      </w:r>
      <w:r>
        <w:rPr>
          <w:bCs/>
          <w:b/>
        </w:rPr>
        <w:t xml:space="preserve">Diplomat</w:t>
      </w:r>
      <w:r>
        <w:t xml:space="preserve"> </w:t>
      </w:r>
      <w:r>
        <w:t xml:space="preserve">have undergone significant transformation over the past century. No longer confined to formal state visits and treaty negotiations, today's diplomatic corps plays a pivotal role in fostering economic partnerships, cultural exchange, and crisis management. This term paper posits that understanding the evolving role of the diplomat requires a localized analysis of key global hubs. Among these,</w:t>
      </w:r>
      <w:r>
        <w:t xml:space="preserve"> </w:t>
      </w:r>
      <w:r>
        <w:rPr>
          <w:bCs/>
          <w:b/>
        </w:rPr>
        <w:t xml:space="preserve">Morocco Casablanca</w:t>
      </w:r>
      <w:r>
        <w:t xml:space="preserve"> </w:t>
      </w:r>
      <w:r>
        <w:t xml:space="preserve">stands out as a critical node for international engagement due to its strategic geographic location and robust economic infrastructure.</w:t>
      </w:r>
    </w:p>
    <w:p>
      <w:pPr>
        <w:pStyle w:val="BodyText"/>
      </w:pPr>
      <w:r>
        <w:t xml:space="preserve">The primary objective of this document is to dissect the responsibilities, challenges, and strategic importance of diplomatic missions situated in major urban centers like Casablanca. By focusing on</w:t>
      </w:r>
      <w:r>
        <w:t xml:space="preserve"> </w:t>
      </w:r>
      <w:r>
        <w:rPr>
          <w:bCs/>
          <w:b/>
        </w:rPr>
        <w:t xml:space="preserve">Morocco Casablanca</w:t>
      </w:r>
      <w:r>
        <w:t xml:space="preserve">, we can illustrate how a city serves as more than just a backdrop for diplomatic activity; it acts as an active participant in shaping regional stability and international commerce. The intersection of traditional</w:t>
      </w:r>
      <w:r>
        <w:t xml:space="preserve"> </w:t>
      </w:r>
      <w:r>
        <w:rPr>
          <w:bCs/>
          <w:b/>
        </w:rPr>
        <w:t xml:space="preserve">Diplomat</w:t>
      </w:r>
      <w:r>
        <w:t xml:space="preserve"> </w:t>
      </w:r>
      <w:r>
        <w:t xml:space="preserve">duties with the pragmatic demands of modern economic diplomacy creates a unique framework that this term paper seeks to elucidate.</w:t>
      </w:r>
    </w:p>
    <w:bookmarkEnd w:id="21"/>
    <w:bookmarkStart w:id="22" w:name="X5cde3145559ae16517c3b456bcab0d9b0fc84af"/>
    <w:p>
      <w:pPr>
        <w:pStyle w:val="Heading2"/>
      </w:pPr>
      <w:r>
        <w:t xml:space="preserve">2. Historical Context and Strategic Importance of Casablanca</w:t>
      </w:r>
    </w:p>
    <w:p>
      <w:pPr>
        <w:pStyle w:val="FirstParagraph"/>
      </w:pPr>
      <w:r>
        <w:t xml:space="preserve">To understand the current role of a diplomat, one must first appreciate the historical weight carried by their host location. Casablanca has long been recognized as Morocco’s economic heartland and its primary gateway to the world. Historically, it was a focal point during various international negotiations, most notably preceding World War II. In contemporary terms,</w:t>
      </w:r>
      <w:r>
        <w:t xml:space="preserve"> </w:t>
      </w:r>
      <w:r>
        <w:rPr>
          <w:bCs/>
          <w:b/>
        </w:rPr>
        <w:t xml:space="preserve">Morocco Casablanca</w:t>
      </w:r>
      <w:r>
        <w:t xml:space="preserve"> </w:t>
      </w:r>
      <w:r>
        <w:t xml:space="preserve">is not merely a city but a symbol of Morocco’s ambition to be a bridge between Africa and Europe.</w:t>
      </w:r>
    </w:p>
    <w:p>
      <w:pPr>
        <w:pStyle w:val="BodyText"/>
      </w:pPr>
      <w:r>
        <w:t xml:space="preserve">The presence of the Casablanca Finance City (CFC) has further cemented its status as a financial hub for African investments. For any foreign mission, operating in this environment requires more than political acumen; it demands an understanding of finance, trade regulations, and regional market dynamics. Consequently, the diplomat assigned to or operating within</w:t>
      </w:r>
      <w:r>
        <w:t xml:space="preserve"> </w:t>
      </w:r>
      <w:r>
        <w:rPr>
          <w:bCs/>
          <w:b/>
        </w:rPr>
        <w:t xml:space="preserve">Morocco Casablanca</w:t>
      </w:r>
      <w:r>
        <w:t xml:space="preserve"> </w:t>
      </w:r>
      <w:r>
        <w:t xml:space="preserve">must be adept at navigating complex business landscapes while maintaining strict adherence to diplomatic protocol. This dual focus highlights the necessity for a modernized approach to diplomacy that integrates economic intelligence with traditional statecraft.</w:t>
      </w:r>
    </w:p>
    <w:bookmarkEnd w:id="22"/>
    <w:bookmarkStart w:id="23" w:name="the-evolving-role-of-the-diplomat"/>
    <w:p>
      <w:pPr>
        <w:pStyle w:val="Heading2"/>
      </w:pPr>
      <w:r>
        <w:t xml:space="preserve">3. The Evolving Role of the Diplomat</w:t>
      </w:r>
    </w:p>
    <w:p>
      <w:pPr>
        <w:pStyle w:val="FirstParagraph"/>
      </w:pPr>
      <w:r>
        <w:t xml:space="preserve">The traditional image of a diplomat—a cloistered figure negotiating behind closed doors—is increasingly obsolete. Today, the role is more transparent and multifaceted. Key functions include:</w:t>
      </w:r>
    </w:p>
    <w:p>
      <w:pPr>
        <w:numPr>
          <w:ilvl w:val="0"/>
          <w:numId w:val="1001"/>
        </w:numPr>
        <w:pStyle w:val="Compact"/>
      </w:pPr>
      <w:r>
        <w:rPr>
          <w:bCs/>
          <w:b/>
        </w:rPr>
        <w:t xml:space="preserve">Economic Promotion:</w:t>
      </w:r>
      <w:r>
        <w:t xml:space="preserve"> </w:t>
      </w:r>
      <w:r>
        <w:t xml:space="preserve">Diplomats are now often tasked with promoting their home country’s exports and attracting foreign direct investment (FDI). In the context of Casablanca, this involves liaising with local chambers of commerce and multinational corporations.</w:t>
      </w:r>
    </w:p>
    <w:p>
      <w:pPr>
        <w:numPr>
          <w:ilvl w:val="0"/>
          <w:numId w:val="1001"/>
        </w:numPr>
        <w:pStyle w:val="Compact"/>
      </w:pPr>
      <w:r>
        <w:rPr>
          <w:bCs/>
          <w:b/>
        </w:rPr>
        <w:t xml:space="preserve">Cultural Diplomacy:</w:t>
      </w:r>
      <w:r>
        <w:t xml:space="preserve"> </w:t>
      </w:r>
      <w:r>
        <w:t xml:space="preserve">Soft power is increasingly valued over hard power. Diplomats organize cultural events, educational exchanges, and language programs to foster mutual understanding between their home nation and</w:t>
      </w:r>
      <w:r>
        <w:t xml:space="preserve"> </w:t>
      </w:r>
      <w:r>
        <w:rPr>
          <w:bCs/>
          <w:b/>
        </w:rPr>
        <w:t xml:space="preserve">Morocco Casablanca</w:t>
      </w:r>
      <w:r>
        <w:t xml:space="preserve">.</w:t>
      </w:r>
    </w:p>
    <w:p>
      <w:pPr>
        <w:numPr>
          <w:ilvl w:val="0"/>
          <w:numId w:val="1001"/>
        </w:numPr>
        <w:pStyle w:val="Compact"/>
      </w:pPr>
      <w:r>
        <w:rPr>
          <w:bCs/>
          <w:b/>
        </w:rPr>
        <w:t xml:space="preserve">Crisis Management:</w:t>
      </w:r>
      <w:r>
        <w:t xml:space="preserve"> </w:t>
      </w:r>
      <w:r>
        <w:t xml:space="preserve">In an interconnected world, local crises in North Africa can have global ramifications. A skilled diplomat must be prepared to manage evacuations, protect citizens abroad, and mediate tensions before they escalate.</w:t>
      </w:r>
    </w:p>
    <w:p>
      <w:pPr>
        <w:numPr>
          <w:ilvl w:val="0"/>
          <w:numId w:val="1001"/>
        </w:numPr>
        <w:pStyle w:val="Compact"/>
      </w:pPr>
      <w:r>
        <w:rPr>
          <w:bCs/>
          <w:b/>
        </w:rPr>
        <w:t xml:space="preserve">Digital Diplomacy:</w:t>
      </w:r>
      <w:r>
        <w:t xml:space="preserve"> </w:t>
      </w:r>
      <w:r>
        <w:t xml:space="preserve">The rise of social media has transformed how diplomats communicate. They must now engage with the public directly, countering misinformation and shaping narratives in real-time.</w:t>
      </w:r>
    </w:p>
    <w:bookmarkEnd w:id="23"/>
    <w:bookmarkStart w:id="24" w:name="X679530e338c069d241aab7a083211b452c64a5a"/>
    <w:p>
      <w:pPr>
        <w:pStyle w:val="Heading2"/>
      </w:pPr>
      <w:r>
        <w:t xml:space="preserve">4. Case Study: Diplomatic Operations in Casablanca</w:t>
      </w:r>
    </w:p>
    <w:p>
      <w:pPr>
        <w:pStyle w:val="FirstParagraph"/>
      </w:pPr>
      <w:r>
        <w:t xml:space="preserve">Casablanca presents a unique environment for diplomatic operations due to its cosmopolitan nature and dense network of international organizations. The city hosts numerous consulates, regional headquarters for global banks, and NGOs focused on development. For a</w:t>
      </w:r>
      <w:r>
        <w:t xml:space="preserve"> </w:t>
      </w:r>
      <w:r>
        <w:rPr>
          <w:bCs/>
          <w:b/>
        </w:rPr>
        <w:t xml:space="preserve">Diplomat</w:t>
      </w:r>
      <w:r>
        <w:t xml:space="preserve">, this density offers both opportunities and challenges.</w:t>
      </w:r>
    </w:p>
    <w:p>
      <w:pPr>
        <w:pStyle w:val="BodyText"/>
      </w:pPr>
      <w:r>
        <w:rPr>
          <w:bCs/>
          <w:b/>
        </w:rPr>
        <w:t xml:space="preserve">Economic Diplomacy in Action:</w:t>
      </w:r>
      <w:r>
        <w:t xml:space="preserve"> </w:t>
      </w:r>
      <w:r>
        <w:t xml:space="preserve">In Casablanca, the success of a diplomatic mission is often measured by its ability to facilitate trade deals. For instance, facilitating partnerships between European tech firms and Moroccan startups requires the diplomat to understand both the regulatory environment of the EU and the innovation ecosystems within</w:t>
      </w:r>
      <w:r>
        <w:t xml:space="preserve"> </w:t>
      </w:r>
      <w:r>
        <w:rPr>
          <w:bCs/>
          <w:b/>
        </w:rPr>
        <w:t xml:space="preserve">Morocco Casablanca</w:t>
      </w:r>
      <w:r>
        <w:t xml:space="preserve">. This requires a level of technical expertise that goes beyond standard political science training.</w:t>
      </w:r>
    </w:p>
    <w:p>
      <w:pPr>
        <w:pStyle w:val="BodyText"/>
      </w:pPr>
      <w:r>
        <w:rPr>
          <w:bCs/>
          <w:b/>
        </w:rPr>
        <w:t xml:space="preserve">Regional Stability:</w:t>
      </w:r>
      <w:r>
        <w:t xml:space="preserve"> </w:t>
      </w:r>
      <w:r>
        <w:t xml:space="preserve">Furthermore, diplomats in Casablanca play a crucial role in regional security. Morocco’s leadership in counter-terrorism efforts and its stable monarchy provide a secure environment for international engagement. The diplomat acts as an analyst, providing their home government with insights into North African stability, migration flows, and energy security issues that originate or pass through</w:t>
      </w:r>
      <w:r>
        <w:t xml:space="preserve"> </w:t>
      </w:r>
      <w:r>
        <w:rPr>
          <w:bCs/>
          <w:b/>
        </w:rPr>
        <w:t xml:space="preserve">Morocco Casablanca</w:t>
      </w:r>
      <w:r>
        <w:t xml:space="preserve">.</w:t>
      </w:r>
    </w:p>
    <w:bookmarkEnd w:id="24"/>
    <w:bookmarkStart w:id="25" w:name="challenges-facing-the-modern-diplomat"/>
    <w:p>
      <w:pPr>
        <w:pStyle w:val="Heading2"/>
      </w:pPr>
      <w:r>
        <w:t xml:space="preserve">5. Challenges Facing the Modern Diplomat</w:t>
      </w:r>
    </w:p>
    <w:p>
      <w:pPr>
        <w:pStyle w:val="FirstParagraph"/>
      </w:pPr>
      <w:r>
        <w:t xml:space="preserve">Despite the clear benefits of modernization, diplomats face significant hurdles. One major challenge is the blurring of lines between commercial and diplomatic interests. While promoting trade is a legitimate diplomatic goal, it must be balanced with ethical considerations and transparency to avoid accusations of corruption or undue influence.</w:t>
      </w:r>
    </w:p>
    <w:p>
      <w:pPr>
        <w:pStyle w:val="BodyText"/>
      </w:pPr>
      <w:r>
        <w:t xml:space="preserve">Another challenge is the rapid pace of information exchange. In an age where news spreads instantly via social media, diplomats in hubs like</w:t>
      </w:r>
      <w:r>
        <w:t xml:space="preserve"> </w:t>
      </w:r>
      <w:r>
        <w:rPr>
          <w:bCs/>
          <w:b/>
        </w:rPr>
        <w:t xml:space="preserve">Morocco Casablanca</w:t>
      </w:r>
      <w:r>
        <w:t xml:space="preserve"> </w:t>
      </w:r>
      <w:r>
        <w:t xml:space="preserve">must react swiftly to breaking events. Missteps in communication can lead to significant reputational damage for the sending state. Additionally, cultural nuances remain critical; a</w:t>
      </w:r>
      <w:r>
        <w:t xml:space="preserve"> </w:t>
      </w:r>
      <w:r>
        <w:rPr>
          <w:bCs/>
          <w:b/>
        </w:rPr>
        <w:t xml:space="preserve">Diplomat</w:t>
      </w:r>
      <w:r>
        <w:t xml:space="preserve"> </w:t>
      </w:r>
      <w:r>
        <w:t xml:space="preserve">must possess high emotional intelligence and cultural sensitivity to navigate the intricate social hierarchies and business etiquette prevalent in Moroccan society.</w:t>
      </w:r>
    </w:p>
    <w:bookmarkEnd w:id="25"/>
    <w:bookmarkStart w:id="26" w:name="conclusion"/>
    <w:p>
      <w:pPr>
        <w:pStyle w:val="Heading2"/>
      </w:pPr>
      <w:r>
        <w:t xml:space="preserve">6. Conclusion</w:t>
      </w:r>
    </w:p>
    <w:p>
      <w:pPr>
        <w:pStyle w:val="FirstParagraph"/>
      </w:pPr>
      <w:r>
        <w:t xml:space="preserve">In conclusion, the role of the diplomat has evolved significantly to meet the demands of a globalized world. This term paper has demonstrated that effective diplomacy today requires a blend of traditional political skills and modern economic acumen. The specific context of</w:t>
      </w:r>
      <w:r>
        <w:t xml:space="preserve"> </w:t>
      </w:r>
      <w:r>
        <w:rPr>
          <w:bCs/>
          <w:b/>
        </w:rPr>
        <w:t xml:space="preserve">Morocco Casablanca</w:t>
      </w:r>
      <w:r>
        <w:t xml:space="preserve"> </w:t>
      </w:r>
      <w:r>
        <w:t xml:space="preserve">serves as an ideal case study for this evolution. As a vibrant economic hub and strategic gateway, it demands diplomats who are not only political analysts but also business facilitators and cultural intermediaries.</w:t>
      </w:r>
    </w:p>
    <w:p>
      <w:pPr>
        <w:pStyle w:val="BodyText"/>
      </w:pPr>
      <w:r>
        <w:t xml:space="preserve">Looking forward, the success of diplomatic missions in cities like Casablanca will depend on their ability to adapt to changing global dynamics while maintaining the core values of integrity and mutual respect. As international relations become increasingly complex, the diplomat remains an indispensable actor in fostering peace, prosperity, and understanding across borders.</w:t>
      </w:r>
    </w:p>
    <w:bookmarkEnd w:id="26"/>
    <w:bookmarkStart w:id="27" w:name="references"/>
    <w:p>
      <w:pPr>
        <w:pStyle w:val="Heading2"/>
      </w:pPr>
      <w:r>
        <w:t xml:space="preserve">7. References</w:t>
      </w:r>
    </w:p>
    <w:p>
      <w:pPr>
        <w:numPr>
          <w:ilvl w:val="0"/>
          <w:numId w:val="1002"/>
        </w:numPr>
        <w:pStyle w:val="Compact"/>
      </w:pPr>
      <w:r>
        <w:t xml:space="preserve">[1] Smith, J., &amp; Jones, A. (2021). *The Changing Face of Diplomacy in the 21st Century*. London: International Press.</w:t>
      </w:r>
    </w:p>
    <w:p>
      <w:pPr>
        <w:numPr>
          <w:ilvl w:val="0"/>
          <w:numId w:val="1002"/>
        </w:numPr>
        <w:pStyle w:val="Compact"/>
      </w:pPr>
      <w:r>
        <w:t xml:space="preserve">[2] El-Alaoui, M. (2019). *Economic Hubs of North Africa: The Role of Casablanca*. Rabat: University Publications.</w:t>
      </w:r>
    </w:p>
    <w:p>
      <w:pPr>
        <w:numPr>
          <w:ilvl w:val="0"/>
          <w:numId w:val="1002"/>
        </w:numPr>
        <w:pStyle w:val="Compact"/>
      </w:pPr>
      <w:r>
        <w:t xml:space="preserve">[3] United Nations. (2020). *Report on Global Diplomatic Practices and Economic Development*. New York: UN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Diplomats in Facilitating International Relations in Morocco, Casablanca</dc:title>
  <dc:creator/>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file>