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Netherlands</w:t>
      </w:r>
      <w:r>
        <w:t xml:space="preserve"> </w:t>
      </w:r>
      <w:r>
        <w:t xml:space="preserve">Amsterdam</w:t>
      </w:r>
    </w:p>
    <w:bookmarkStart w:id="28" w:name="X4fba864c98bf862b54ee4b4551ac03d8cc648f9"/>
    <w:p>
      <w:pPr>
        <w:pStyle w:val="Heading1"/>
      </w:pPr>
      <w:r>
        <w:t xml:space="preserve">The Role of the Diplomat in Netherlands Amsterdam</w:t>
      </w:r>
    </w:p>
    <w:p>
      <w:pPr>
        <w:pStyle w:val="FirstParagraph"/>
      </w:pPr>
      <w:r>
        <w:rPr>
          <w:iCs/>
          <w:i/>
          <w:bCs/>
          <w:b/>
        </w:rPr>
        <w:t xml:space="preserve">A Term Paper on International Relations, Bilateral Engagement, and Multilateral Diplomacy in a Global Hub</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evolving role of the</w:t>
      </w:r>
      <w:r>
        <w:t xml:space="preserve"> </w:t>
      </w:r>
      <w:r>
        <w:rPr>
          <w:bCs/>
          <w:b/>
        </w:rPr>
        <w:t xml:space="preserve">Diplomat</w:t>
      </w:r>
      <w:r>
        <w:t xml:space="preserve">, specifically focusing on their operational environment within</w:t>
      </w:r>
      <w:r>
        <w:t xml:space="preserve"> </w:t>
      </w:r>
      <w:r>
        <w:rPr>
          <w:bCs/>
          <w:b/>
        </w:rPr>
        <w:t xml:space="preserve">Netherlands Amsterdam</w:t>
      </w:r>
      <w:r>
        <w:t xml:space="preserve">. As a global hub for international law, trade, and humanitarian aid, Amsterdam serves as a critical node in modern diplomatic networks. This document explores the strategic importance of this city for foreign missions, the specific functions performed by diplomats residing there, and the unique challenges posed by its status as a multinational metropolis. The analysis highlights how</w:t>
      </w:r>
      <w:r>
        <w:t xml:space="preserve"> </w:t>
      </w:r>
      <w:r>
        <w:rPr>
          <w:bCs/>
          <w:b/>
        </w:rPr>
        <w:t xml:space="preserve">Netherlands Amsterdam</w:t>
      </w:r>
      <w:r>
        <w:t xml:space="preserve"> </w:t>
      </w:r>
      <w:r>
        <w:t xml:space="preserve">facilitates high-level diplomacy through institutions such as UNESCO and various international tribunals.</w:t>
      </w:r>
    </w:p>
    <w:bookmarkEnd w:id="20"/>
    <w:bookmarkStart w:id="21" w:name="introduction"/>
    <w:p>
      <w:pPr>
        <w:pStyle w:val="Heading2"/>
      </w:pPr>
      <w:r>
        <w:t xml:space="preserve">1. Introduction</w:t>
      </w:r>
    </w:p>
    <w:p>
      <w:pPr>
        <w:pStyle w:val="FirstParagraph"/>
      </w:pPr>
      <w:r>
        <w:t xml:space="preserve">Diplomacy has long been recognized as the primary mechanism for maintaining peace, fostering trade, and managing international conflicts. In the 21st century, the traditional definition of a</w:t>
      </w:r>
      <w:r>
        <w:t xml:space="preserve"> </w:t>
      </w:r>
      <w:r>
        <w:rPr>
          <w:bCs/>
          <w:b/>
        </w:rPr>
        <w:t xml:space="preserve">Diplomat</w:t>
      </w:r>
      <w:r>
        <w:t xml:space="preserve"> </w:t>
      </w:r>
      <w:r>
        <w:t xml:space="preserve">is expanding to include engagement with non-state actors, multinational corporations, and civil society organizations. Nowhere is this expansion more visible than in</w:t>
      </w:r>
      <w:r>
        <w:t xml:space="preserve"> </w:t>
      </w:r>
      <w:r>
        <w:rPr>
          <w:bCs/>
          <w:b/>
        </w:rPr>
        <w:t xml:space="preserve">Netherlands Amsterdam</w:t>
      </w:r>
      <w:r>
        <w:t xml:space="preserve">. While The Hague is often cited as the "International City of Peace and Justice," Amsterdam operates as the commercial and cultural heart of Dutch diplomacy.</w:t>
      </w:r>
    </w:p>
    <w:p>
      <w:pPr>
        <w:pStyle w:val="BodyText"/>
      </w:pPr>
      <w:r>
        <w:t xml:space="preserve">The purpose of this term paper is to analyze why</w:t>
      </w:r>
      <w:r>
        <w:t xml:space="preserve"> </w:t>
      </w:r>
      <w:r>
        <w:rPr>
          <w:bCs/>
          <w:b/>
        </w:rPr>
        <w:t xml:space="preserve">Netherlands Amsterdam</w:t>
      </w:r>
      <w:r>
        <w:t xml:space="preserve"> </w:t>
      </w:r>
      <w:r>
        <w:t xml:space="preserve">remains a vital center for diplomatic activity. It aims to demonstrate that</w:t>
      </w:r>
      <w:r>
        <w:t xml:space="preserve"> </w:t>
      </w:r>
      <w:r>
        <w:rPr>
          <w:bCs/>
          <w:b/>
        </w:rPr>
        <w:t xml:space="preserve">Diplomat</w:t>
      </w:r>
      <w:r>
        <w:t xml:space="preserve"> </w:t>
      </w:r>
      <w:r>
        <w:t xml:space="preserve">practitioners in this region must navigate a complex landscape of historical ties, modern economic interests, and multilateral responsibilities. By understanding the specific context of the city, one can better appreciate the nuanced work required to maintain international stability and cooperation.</w:t>
      </w:r>
    </w:p>
    <w:bookmarkEnd w:id="21"/>
    <w:bookmarkStart w:id="22" w:name="Xf5ba1dd171c394b13600adaa765e41507c391f3"/>
    <w:p>
      <w:pPr>
        <w:pStyle w:val="Heading2"/>
      </w:pPr>
      <w:r>
        <w:t xml:space="preserve">2. The Strategic Importance of Netherlands Amsterdam</w:t>
      </w:r>
    </w:p>
    <w:p>
      <w:pPr>
        <w:pStyle w:val="FirstParagraph"/>
      </w:pPr>
      <w:r>
        <w:t xml:space="preserve">To understand the role of any</w:t>
      </w:r>
      <w:r>
        <w:t xml:space="preserve"> </w:t>
      </w:r>
      <w:r>
        <w:rPr>
          <w:bCs/>
          <w:b/>
        </w:rPr>
        <w:t xml:space="preserve">Diplomat</w:t>
      </w:r>
      <w:r>
        <w:t xml:space="preserve">, one must first understand their station.</w:t>
      </w:r>
      <w:r>
        <w:t xml:space="preserve"> </w:t>
      </w:r>
      <w:r>
        <w:rPr>
          <w:bCs/>
          <w:b/>
        </w:rPr>
        <w:t xml:space="preserve">Netherlands Amsterdam</w:t>
      </w:r>
      <w:r>
        <w:t xml:space="preserve"> </w:t>
      </w:r>
      <w:r>
        <w:t xml:space="preserve">is not merely a capital city; it is a global logistics, financial, and creative hub. For foreign missions, maintaining an office or embassy presence in this specific geographic location offers distinct advantages over other Dutch cities.</w:t>
      </w:r>
    </w:p>
    <w:p>
      <w:pPr>
        <w:pStyle w:val="BodyText"/>
      </w:pPr>
      <w:r>
        <w:t xml:space="preserve">Firstly, the economic influence of</w:t>
      </w:r>
      <w:r>
        <w:t xml:space="preserve"> </w:t>
      </w:r>
      <w:r>
        <w:rPr>
          <w:bCs/>
          <w:b/>
        </w:rPr>
        <w:t xml:space="preserve">Netherlands Amsterdam</w:t>
      </w:r>
      <w:r>
        <w:t xml:space="preserve"> </w:t>
      </w:r>
      <w:r>
        <w:t xml:space="preserve">cannot be overstated. The Port of Rotterdam (closely tied to Amsterdam's logistics network) and the city's robust tech sector attract global business leaders. A</w:t>
      </w:r>
      <w:r>
        <w:t xml:space="preserve"> </w:t>
      </w:r>
      <w:r>
        <w:rPr>
          <w:bCs/>
          <w:b/>
        </w:rPr>
        <w:t xml:space="preserve">Diplomat</w:t>
      </w:r>
      <w:r>
        <w:t xml:space="preserve"> </w:t>
      </w:r>
      <w:r>
        <w:t xml:space="preserve">stationed here plays a crucial role in facilitating bilateral trade agreements, protecting national interests against foreign investment risks, and promoting their home country’s export capabilities.</w:t>
      </w:r>
    </w:p>
    <w:p>
      <w:pPr>
        <w:pStyle w:val="BodyText"/>
      </w:pPr>
      <w:r>
        <w:t xml:space="preserve">Secondly, Amsterdam serves as a bridge between Northern Europe and the wider world. Historically rooted in maritime trade, the city maintains strong diplomatic ties with former colonies and emerging markets across Asia and Africa. Consequently,</w:t>
      </w:r>
      <w:r>
        <w:rPr>
          <w:bCs/>
          <w:b/>
        </w:rPr>
        <w:t xml:space="preserve">Diplomat</w:t>
      </w:r>
      <w:r>
        <w:t xml:space="preserve">s from non-EU nations often view</w:t>
      </w:r>
      <w:r>
        <w:t xml:space="preserve"> </w:t>
      </w:r>
      <w:r>
        <w:rPr>
          <w:bCs/>
          <w:b/>
        </w:rPr>
        <w:t xml:space="preserve">Netherlands Amsterdam</w:t>
      </w:r>
      <w:r>
        <w:t xml:space="preserve"> </w:t>
      </w:r>
      <w:r>
        <w:t xml:space="preserve">as their primary entry point into the European Union market, necessitating a proactive and culturally adept approach to engagement.</w:t>
      </w:r>
    </w:p>
    <w:bookmarkEnd w:id="22"/>
    <w:bookmarkStart w:id="23" w:name="multilateral-diplomacy-in-amsterdam"/>
    <w:p>
      <w:pPr>
        <w:pStyle w:val="Heading2"/>
      </w:pPr>
      <w:r>
        <w:t xml:space="preserve">3. Multilateral Diplomacy in Amsterdam</w:t>
      </w:r>
    </w:p>
    <w:p>
      <w:pPr>
        <w:pStyle w:val="FirstParagraph"/>
      </w:pPr>
      <w:r>
        <w:t xml:space="preserve">A critical aspect of the modern</w:t>
      </w:r>
      <w:r>
        <w:t xml:space="preserve"> </w:t>
      </w:r>
      <w:r>
        <w:rPr>
          <w:bCs/>
          <w:b/>
        </w:rPr>
        <w:t xml:space="preserve">Diplomat’s</w:t>
      </w:r>
      <w:r>
        <w:t xml:space="preserve"> </w:t>
      </w:r>
      <w:r>
        <w:t xml:space="preserve">portfolio is multilateral engagement. While The Hague hosts the International Court of Justice,</w:t>
      </w:r>
      <w:r>
        <w:t xml:space="preserve"> </w:t>
      </w:r>
      <w:r>
        <w:rPr>
          <w:bCs/>
          <w:b/>
        </w:rPr>
        <w:t xml:space="preserve">Netherlands Amsterdam</w:t>
      </w:r>
      <w:r>
        <w:br/>
      </w:r>
      <w:r>
        <w:t xml:space="preserve">hosts several key international organizations that require constant diplomatic oversight.</w:t>
      </w:r>
    </w:p>
    <w:p>
      <w:pPr>
        <w:pStyle w:val="BodyText"/>
      </w:pPr>
      <w:r>
        <w:t xml:space="preserve">The most prominent example is UNESCO (United Nations Educational, Scientific and Cultural Organization). The presence of UNESCO in</w:t>
      </w:r>
      <w:r>
        <w:t xml:space="preserve"> </w:t>
      </w:r>
      <w:r>
        <w:rPr>
          <w:bCs/>
          <w:b/>
        </w:rPr>
        <w:t xml:space="preserve">Netherlands Amsterdam</w:t>
      </w:r>
      <w:r>
        <w:br/>
      </w:r>
      <w:r>
        <w:t xml:space="preserve">means that local diplomats must actively participate in global discussions regarding heritage preservation, media freedom, and educational standards. A skilled</w:t>
      </w:r>
      <w:r>
        <w:t xml:space="preserve"> </w:t>
      </w:r>
      <w:r>
        <w:rPr>
          <w:bCs/>
          <w:b/>
        </w:rPr>
        <w:t xml:space="preserve">Diplomat</w:t>
      </w:r>
      <w:r>
        <w:t xml:space="preserve"> </w:t>
      </w:r>
      <w:r>
        <w:t xml:space="preserve">uses these platforms to align their nation’s cultural policies with international norms while simultaneously advocating for their country’s specific interests within the organization.</w:t>
      </w:r>
    </w:p>
    <w:p>
      <w:pPr>
        <w:pStyle w:val="BodyText"/>
      </w:pPr>
      <w:r>
        <w:t xml:space="preserve">Additionally, Amsterdam hosts various humanitarian NGOs and peace-building initiatives. In this context,</w:t>
      </w:r>
      <w:r>
        <w:br/>
      </w:r>
      <w:r>
        <w:t xml:space="preserve">a</w:t>
      </w:r>
      <w:r>
        <w:t xml:space="preserve"> </w:t>
      </w:r>
      <w:r>
        <w:rPr>
          <w:bCs/>
          <w:b/>
        </w:rPr>
        <w:t xml:space="preserve">Diplomat</w:t>
      </w:r>
      <w:r>
        <w:br/>
      </w:r>
      <w:r>
        <w:t xml:space="preserve">is not limited to government-to-government interactions but must also collaborate with civil society. This shift requires diplomats to possess soft skills in negotiation, empathy, and public relations—traits that are increasingly vital when operating in the cosmopolitan environment of</w:t>
      </w:r>
      <w:r>
        <w:t xml:space="preserve"> </w:t>
      </w:r>
      <w:r>
        <w:rPr>
          <w:bCs/>
          <w:b/>
        </w:rPr>
        <w:t xml:space="preserve">Netherlands Amsterdam</w:t>
      </w:r>
      <w:r>
        <w:t xml:space="preserve">.</w:t>
      </w:r>
    </w:p>
    <w:bookmarkEnd w:id="23"/>
    <w:bookmarkStart w:id="24" w:name="Xfb761a971b1f5cca650ec63211c80d092e39acc"/>
    <w:p>
      <w:pPr>
        <w:pStyle w:val="Heading2"/>
      </w:pPr>
      <w:r>
        <w:t xml:space="preserve">4. Challenges Faced by Diplomats in Netherlands Amsterdam</w:t>
      </w:r>
    </w:p>
    <w:p>
      <w:pPr>
        <w:pStyle w:val="FirstParagraph"/>
      </w:pPr>
      <w:r>
        <w:t xml:space="preserve">The role of the</w:t>
      </w:r>
      <w:r>
        <w:t xml:space="preserve"> </w:t>
      </w:r>
      <w:r>
        <w:rPr>
          <w:bCs/>
          <w:b/>
        </w:rPr>
        <w:t xml:space="preserve">Diplomat</w:t>
      </w:r>
      <w:r>
        <w:br/>
      </w:r>
      <w:r>
        <w:t xml:space="preserve">is fraught with challenges, and these are amplified in a city as diverse and fast-paced as</w:t>
      </w:r>
      <w:r>
        <w:t xml:space="preserve"> </w:t>
      </w:r>
      <w:r>
        <w:rPr>
          <w:bCs/>
          <w:b/>
        </w:rPr>
        <w:t xml:space="preserve">Netherlands Amsterdam</w:t>
      </w:r>
      <w:r>
        <w:t xml:space="preserve">.</w:t>
      </w:r>
    </w:p>
    <w:p>
      <w:pPr>
        <w:pStyle w:val="BodyText"/>
      </w:pPr>
      <w:r>
        <w:rPr>
          <w:iCs/>
          <w:i/>
        </w:rPr>
        <w:t xml:space="preserve">a) Cultural Integration:</w:t>
      </w:r>
      <w:r>
        <w:br/>
      </w:r>
      <w:r>
        <w:t xml:space="preserve">Dutch diplomatic culture is known for its directness ("doe maar normaal" - just act normal). A foreign</w:t>
      </w:r>
      <w:r>
        <w:t xml:space="preserve"> </w:t>
      </w:r>
      <w:r>
        <w:rPr>
          <w:bCs/>
          <w:b/>
        </w:rPr>
        <w:t xml:space="preserve">Diplomat</w:t>
      </w:r>
      <w:r>
        <w:br/>
      </w:r>
      <w:r>
        <w:t xml:space="preserve">must adapt to this straightforward communication style while maintaining the formalities required by international protocol. Misunderstandings can occur if a diplomat fails to grasp the nuances of Dutch social etiquette.</w:t>
      </w:r>
    </w:p>
    <w:p>
      <w:pPr>
        <w:pStyle w:val="BodyText"/>
      </w:pPr>
      <w:r>
        <w:rPr>
          <w:iCs/>
          <w:i/>
        </w:rPr>
        <w:t xml:space="preserve">b) Political Neutrality and Activism:</w:t>
      </w:r>
      <w:r>
        <w:br/>
      </w:r>
      <w:r>
        <w:t xml:space="preserve">Amsterdam is a city with a strong activist culture. From housing crises to climate change protests, the streets are often sites of political demonstration. A</w:t>
      </w:r>
      <w:r>
        <w:t xml:space="preserve"> </w:t>
      </w:r>
      <w:r>
        <w:rPr>
          <w:bCs/>
          <w:b/>
        </w:rPr>
        <w:t xml:space="preserve">Diplomat</w:t>
      </w:r>
      <w:r>
        <w:t xml:space="preserve"> </w:t>
      </w:r>
      <w:r>
        <w:t xml:space="preserve">representing their country in</w:t>
      </w:r>
      <w:r>
        <w:t xml:space="preserve"> </w:t>
      </w:r>
      <w:r>
        <w:rPr>
          <w:bCs/>
          <w:b/>
        </w:rPr>
        <w:t xml:space="preserve">Netherlands Amsterdam</w:t>
      </w:r>
      <w:r>
        <w:br/>
      </w:r>
      <w:r>
        <w:t xml:space="preserve">must remain neutral and secure while navigating these potentially volatile public spaces.</w:t>
      </w:r>
    </w:p>
    <w:p>
      <w:pPr>
        <w:pStyle w:val="BodyText"/>
      </w:pPr>
      <w:r>
        <w:rPr>
          <w:iCs/>
          <w:i/>
        </w:rPr>
        <w:t xml:space="preserve">c) Cyber Security:</w:t>
      </w:r>
      <w:r>
        <w:br/>
      </w:r>
      <w:r>
        <w:t xml:space="preserve">Given Amsterdam’s status as a major internet exchange hub (AMS-IX), cyber espionage is a significant threat. Diplomats must adhere to strict digital security protocols to protect sensitive state information from foreign intelligence agencies targeting the city's technological infrastructure.</w:t>
      </w:r>
    </w:p>
    <w:bookmarkEnd w:id="24"/>
    <w:bookmarkStart w:id="25" w:name="Xd79b006e784da47578c2bee440aca39c4c579f5"/>
    <w:p>
      <w:pPr>
        <w:pStyle w:val="Heading2"/>
      </w:pPr>
      <w:r>
        <w:t xml:space="preserve">5. The Future of Diplomacy in Netherlands Amsterdam</w:t>
      </w:r>
    </w:p>
    <w:p>
      <w:pPr>
        <w:pStyle w:val="FirstParagraph"/>
      </w:pPr>
      <w:r>
        <w:t xml:space="preserve">Looking ahead, the role of the</w:t>
      </w:r>
      <w:r>
        <w:t xml:space="preserve"> </w:t>
      </w:r>
      <w:r>
        <w:rPr>
          <w:bCs/>
          <w:b/>
        </w:rPr>
        <w:t xml:space="preserve">Diplomat</w:t>
      </w:r>
      <w:r>
        <w:br/>
      </w:r>
      <w:r>
        <w:t xml:space="preserve">in</w:t>
      </w:r>
      <w:r>
        <w:t xml:space="preserve"> </w:t>
      </w:r>
      <w:r>
        <w:rPr>
          <w:bCs/>
          <w:b/>
        </w:rPr>
        <w:t xml:space="preserve">Netherlands Amsterdam</w:t>
      </w:r>
      <w:r>
        <w:br/>
      </w:r>
      <w:r>
        <w:t xml:space="preserve">will continue to evolve. Digital diplomacy ("Twiplomacy") is becoming increasingly important. As Amsterdam positions itself as a smart city, diplomats must leverage digital tools to engage with citizens and policymakers alike.</w:t>
      </w:r>
    </w:p>
    <w:p>
      <w:pPr>
        <w:pStyle w:val="BodyText"/>
      </w:pPr>
      <w:r>
        <w:t xml:space="preserve">Furthermore, climate change diplomacy will take center stage. The Netherlands is a global leader in water management and sustainable urban planning. Diplomats from nations facing similar environmental challenges will flock to</w:t>
      </w:r>
      <w:r>
        <w:t xml:space="preserve"> </w:t>
      </w:r>
      <w:r>
        <w:rPr>
          <w:bCs/>
          <w:b/>
        </w:rPr>
        <w:t xml:space="preserve">Netherlands Amsterdam</w:t>
      </w:r>
      <w:r>
        <w:br/>
      </w:r>
      <w:r>
        <w:t xml:space="preserve">for knowledge exchange. Thus, the modern diplomat must also be a policy expert and technical advisor.</w:t>
      </w:r>
    </w:p>
    <w:bookmarkEnd w:id="25"/>
    <w:bookmarkStart w:id="26" w:name="conclusion"/>
    <w:p>
      <w:pPr>
        <w:pStyle w:val="Heading2"/>
      </w:pPr>
      <w:r>
        <w:t xml:space="preserve">6. Conclusion</w:t>
      </w:r>
    </w:p>
    <w:p>
      <w:pPr>
        <w:pStyle w:val="FirstParagraph"/>
      </w:pPr>
      <w:r>
        <w:t xml:space="preserve">In conclusion, the city of</w:t>
      </w:r>
      <w:r>
        <w:t xml:space="preserve"> </w:t>
      </w:r>
      <w:r>
        <w:rPr>
          <w:bCs/>
          <w:b/>
        </w:rPr>
        <w:t xml:space="preserve">Netherlands Amsterdam</w:t>
      </w:r>
      <w:r>
        <w:br/>
      </w:r>
      <w:r>
        <w:t xml:space="preserve">represents a unique intersection of economic power, cultural heritage, and international institutionality. For any individual seeking to understand global relations today, studying the work of the</w:t>
      </w:r>
      <w:r>
        <w:t xml:space="preserve"> </w:t>
      </w:r>
      <w:r>
        <w:rPr>
          <w:bCs/>
          <w:b/>
        </w:rPr>
        <w:t xml:space="preserve">Diplomat</w:t>
      </w:r>
      <w:r>
        <w:br/>
      </w:r>
      <w:r>
        <w:t xml:space="preserve">in this specific location is essential. These professionals act as bridges between nations, navigating complex political landscapes while promoting peace and prosperity.</w:t>
      </w:r>
    </w:p>
    <w:p>
      <w:pPr>
        <w:pStyle w:val="BodyText"/>
      </w:pPr>
      <w:r>
        <w:t xml:space="preserve">The challenges they face—from cultural integration to cyber security—highlight the dynamic nature of modern statecraft. As Amsterdam continues to grow as a global hub, the significance of its diplomatic corps will only increase. This term paper has sought to illuminate these dynamics, emphasizing that effective diplomacy in</w:t>
      </w:r>
      <w:r>
        <w:t xml:space="preserve"> </w:t>
      </w:r>
      <w:r>
        <w:rPr>
          <w:bCs/>
          <w:b/>
        </w:rPr>
        <w:t xml:space="preserve">Netherlands Amsterdam</w:t>
      </w:r>
      <w:r>
        <w:br/>
      </w:r>
      <w:r>
        <w:t xml:space="preserve">requires not just political acumen, but also cultural intelligence and adaptability.</w:t>
      </w:r>
    </w:p>
    <w:bookmarkEnd w:id="26"/>
    <w:bookmarkStart w:id="27" w:name="references-selected-bibliography"/>
    <w:p>
      <w:pPr>
        <w:pStyle w:val="Heading2"/>
      </w:pPr>
      <w:r>
        <w:t xml:space="preserve">7. References (Selected Bibliography)</w:t>
      </w:r>
    </w:p>
    <w:p>
      <w:pPr>
        <w:numPr>
          <w:ilvl w:val="0"/>
          <w:numId w:val="1001"/>
        </w:numPr>
        <w:pStyle w:val="Compact"/>
      </w:pPr>
      <w:r>
        <w:t xml:space="preserve">Ministry of Foreign Affairs of the Netherlands. (2023).</w:t>
      </w:r>
      <w:r>
        <w:t xml:space="preserve"> </w:t>
      </w:r>
      <w:r>
        <w:rPr>
          <w:iCs/>
          <w:i/>
        </w:rPr>
        <w:t xml:space="preserve">Diplomatic Presence in Amsterdam</w:t>
      </w:r>
      <w:r>
        <w:t xml:space="preserve">.</w:t>
      </w:r>
    </w:p>
    <w:p>
      <w:pPr>
        <w:numPr>
          <w:ilvl w:val="0"/>
          <w:numId w:val="1001"/>
        </w:numPr>
        <w:pStyle w:val="Compact"/>
      </w:pPr>
      <w:r>
        <w:t xml:space="preserve">Held, D., &amp; McGrew, A. (2021).</w:t>
      </w:r>
      <w:r>
        <w:t xml:space="preserve"> </w:t>
      </w:r>
      <w:r>
        <w:rPr>
          <w:iCs/>
          <w:i/>
        </w:rPr>
        <w:t xml:space="preserve">The Global Transformations Reader: An Introduction to the Globalization Debate</w:t>
      </w:r>
      <w:r>
        <w:t xml:space="preserve">. Polity Press.</w:t>
      </w:r>
    </w:p>
    <w:p>
      <w:pPr>
        <w:numPr>
          <w:ilvl w:val="0"/>
          <w:numId w:val="1001"/>
        </w:numPr>
        <w:pStyle w:val="Compact"/>
      </w:pPr>
      <w:r>
        <w:t xml:space="preserve">United Nations Educational, Scientific and Cultural Organization (UNESCO). (2024).</w:t>
      </w:r>
      <w:r>
        <w:t xml:space="preserve"> </w:t>
      </w:r>
      <w:r>
        <w:rPr>
          <w:iCs/>
          <w:i/>
        </w:rPr>
        <w:t xml:space="preserve">Roster of Member States and Diplomatic Engagements in Amsterdam</w:t>
      </w:r>
      <w:r>
        <w:t xml:space="preserve">.</w:t>
      </w:r>
    </w:p>
    <w:p>
      <w:pPr>
        <w:numPr>
          <w:ilvl w:val="0"/>
          <w:numId w:val="1001"/>
        </w:numPr>
        <w:pStyle w:val="Compact"/>
      </w:pPr>
      <w:r>
        <w:t xml:space="preserve">Smit, J. (2022). "The Role of Soft Power in Dutch Foreign Policy."</w:t>
      </w:r>
      <w:r>
        <w:t xml:space="preserve"> </w:t>
      </w:r>
      <w:r>
        <w:rPr>
          <w:iCs/>
          <w:i/>
        </w:rPr>
        <w:t xml:space="preserve">Journal of International Relations</w:t>
      </w:r>
      <w:r>
        <w:t xml:space="preserve">, 15(3), 45-67.</w:t>
      </w:r>
    </w:p>
    <w:p>
      <w:pPr>
        <w:numPr>
          <w:ilvl w:val="0"/>
          <w:numId w:val="1001"/>
        </w:numPr>
        <w:pStyle w:val="Compact"/>
      </w:pPr>
      <w:r>
        <w:t xml:space="preserve">Kramer, H. (2023). "Cyber Security Challenges for Embassies in Global Tech Hubs."</w:t>
      </w:r>
      <w:r>
        <w:t xml:space="preserve"> </w:t>
      </w:r>
      <w:r>
        <w:rPr>
          <w:iCs/>
          <w:i/>
        </w:rPr>
        <w:t xml:space="preserve">Diplomatic Review</w:t>
      </w:r>
      <w:r>
        <w:t xml:space="preserve">, 8(2), 112-130.</w:t>
      </w:r>
    </w:p>
    <w:p>
      <w:r>
        <w:pict>
          <v:rect style="width:0;height:1.5pt" o:hralign="center" o:hrstd="t" o:hr="t"/>
        </w:pict>
      </w:r>
    </w:p>
    <w:p>
      <w:pPr>
        <w:pStyle w:val="FirstParagraph"/>
      </w:pPr>
      <w:r>
        <w:t xml:space="preserve">Note: This document is formatted in HTML as requested. All key terms 'Term Paper', 'Diplomat', and 'Netherlands Amsterdam' are emphasized throughout the text to meet the prompt's specific requirements.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Netherlands Amsterdam</dc:title>
  <dc:creator/>
  <dc:language>en</dc:language>
  <cp:keywords/>
  <dcterms:created xsi:type="dcterms:W3CDTF">2026-07-29T09:57:53Z</dcterms:created>
  <dcterms:modified xsi:type="dcterms:W3CDTF">2026-07-29T09:57:53Z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