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Nigeria</w:t>
      </w:r>
      <w:r>
        <w:t xml:space="preserve"> </w:t>
      </w:r>
      <w:r>
        <w:t xml:space="preserve">Lagos:</w:t>
      </w:r>
      <w:r>
        <w:t xml:space="preserve"> </w:t>
      </w:r>
      <w:r>
        <w:t xml:space="preserve">Strategic</w:t>
      </w:r>
      <w:r>
        <w:t xml:space="preserve"> </w:t>
      </w:r>
      <w:r>
        <w:t xml:space="preserve">Engagement</w:t>
      </w:r>
      <w:r>
        <w:t xml:space="preserve"> </w:t>
      </w:r>
      <w:r>
        <w:t xml:space="preserve">in</w:t>
      </w:r>
      <w:r>
        <w:t xml:space="preserve"> </w:t>
      </w:r>
      <w:r>
        <w:t xml:space="preserve">a</w:t>
      </w:r>
      <w:r>
        <w:t xml:space="preserve"> </w:t>
      </w:r>
      <w:r>
        <w:t xml:space="preserve">Global</w:t>
      </w:r>
      <w:r>
        <w:t xml:space="preserve"> </w:t>
      </w:r>
      <w:r>
        <w:t xml:space="preserve">Hub</w:t>
      </w:r>
    </w:p>
    <w:bookmarkStart w:id="20" w:name="Xc218c6e1562c02843f22311da363b1b603660be"/>
    <w:p>
      <w:pPr>
        <w:pStyle w:val="Heading1"/>
      </w:pPr>
      <w:r>
        <w:t xml:space="preserve">The Evolving Role of the Diplomat in Nigeria Lagos</w:t>
      </w:r>
    </w:p>
    <w:p>
      <w:pPr>
        <w:pStyle w:val="FirstParagraph"/>
      </w:pPr>
      <w:r>
        <w:br/>
      </w:r>
      <w:r>
        <w:br/>
      </w:r>
      <w:r>
        <w:rPr>
          <w:bCs/>
          <w:b/>
        </w:rPr>
        <w:t xml:space="preserve">A Term Paper on Strategic Engagement, Economic Diplomacy, and Consular Affairs in Africa’s Largest Metropolis</w:t>
      </w:r>
      <w:r>
        <w:br/>
      </w:r>
      <w:r>
        <w:br/>
      </w:r>
      <w:r>
        <w:rPr>
          <w:iCs/>
          <w:i/>
        </w:rPr>
        <w:t xml:space="preserve">Prepared by: [Author Name]</w:t>
      </w:r>
      <w:r>
        <w:br/>
      </w:r>
      <w:r>
        <w:rPr>
          <w:iCs/>
          <w:i/>
        </w:rPr>
        <w:t xml:space="preserve">Date: October 26, 2023</w:t>
      </w:r>
    </w:p>
    <w:bookmarkEnd w:id="20"/>
    <w:bookmarkStart w:id="21" w:name="X762082da5241f956329e713d0e258bdca884809"/>
    <w:p>
      <w:pPr>
        <w:pStyle w:val="Heading1"/>
      </w:pPr>
      <w:r>
        <w:t xml:space="preserve">The Evolving Role of the Diplomat in Nigeria Lagos</w:t>
      </w:r>
    </w:p>
    <w:p>
      <w:pPr>
        <w:pStyle w:val="FirstParagraph"/>
      </w:pPr>
      <w:r>
        <w:t xml:space="preserve">A term paper on strategic engagement, economic diplomacy, and consular affairs in Africa’s largest metropolis</w:t>
      </w:r>
      <w:r>
        <w:br/>
      </w:r>
    </w:p>
    <w:p>
      <w:pPr>
        <w:pStyle w:val="BodyText"/>
      </w:pPr>
      <w:r>
        <w:br/>
      </w:r>
      <w:r>
        <w:rPr>
          <w:iCs/>
          <w:i/>
        </w:rPr>
        <w:t xml:space="preserve">Prepared by: [Author Name]</w:t>
      </w:r>
      <w:r>
        <w:br/>
      </w:r>
      <w:r>
        <w:rPr>
          <w:iCs/>
          <w:i/>
        </w:rPr>
        <w:t xml:space="preserve">Date: October 26, 2023</w:t>
      </w:r>
      <w:r>
        <w:br/>
      </w:r>
    </w:p>
    <w:bookmarkEnd w:id="21"/>
    <w:p>
      <w:pPr>
        <w:pStyle w:val="BodyText"/>
      </w:pPr>
      <w:r>
        <w:t xml:space="preserve">The role of a diplomat has historically been defined by the rigid protocols of bilateral state-to-state relations, often conducted within the insulated walls of embassies and high commissions. However, in the contemporary geopolitical landscape, particularly within dynamic economic hubs like Lagos in Nigeria, this traditional paradigm is rapidly dissolving. For any foreign power seeking to engage meaningfully with Africa’s largest economy and most populous nation, understanding the nuances of operating as a</w:t>
      </w:r>
      <w:r>
        <w:t xml:space="preserve"> </w:t>
      </w:r>
      <w:r>
        <w:rPr>
          <w:bCs/>
          <w:b/>
        </w:rPr>
        <w:t xml:space="preserve">Diplomat</w:t>
      </w:r>
      <w:r>
        <w:t xml:space="preserve"> </w:t>
      </w:r>
      <w:r>
        <w:t xml:space="preserve">in</w:t>
      </w:r>
      <w:r>
        <w:t xml:space="preserve"> </w:t>
      </w:r>
      <w:r>
        <w:rPr>
          <w:bCs/>
          <w:b/>
        </w:rPr>
        <w:t xml:space="preserve">Nigeria Lagos</w:t>
      </w:r>
      <w:r>
        <w:t xml:space="preserve"> </w:t>
      </w:r>
      <w:r>
        <w:t xml:space="preserve">is not merely an academic exercise but a strategic imperative. This term paper explores how the functions of diplomacy have shifted from purely political negotiation to comprehensive economic statecraft, cultural integration, and robust consular protection within the specific context of</w:t>
      </w:r>
      <w:r>
        <w:t xml:space="preserve"> </w:t>
      </w:r>
      <w:r>
        <w:rPr>
          <w:iCs/>
          <w:i/>
        </w:rPr>
        <w:t xml:space="preserve">Lagos State.</w:t>
      </w:r>
    </w:p>
    <w:p>
      <w:pPr>
        <w:pStyle w:val="BodyText"/>
      </w:pPr>
      <w:r>
        <w:rPr>
          <w:bCs/>
          <w:b/>
        </w:rPr>
        <w:t xml:space="preserve">Nigeria Lagos</w:t>
      </w:r>
      <w:r>
        <w:t xml:space="preserve"> </w:t>
      </w:r>
      <w:r>
        <w:t xml:space="preserve">serves as a unique microcosm for understanding modern diplomatic challenges. As the commercial nerve center of Nigeria, Lagos contributes significantly to the nation's Gross Domestic Product (GDP). It is a city of over 20 million inhabitants, characterized by its vibrant energy, complex infrastructure challenges, and burgeoning tech ecosystem. For a</w:t>
      </w:r>
      <w:r>
        <w:t xml:space="preserve"> </w:t>
      </w:r>
      <w:r>
        <w:rPr>
          <w:bCs/>
          <w:b/>
        </w:rPr>
        <w:t xml:space="preserve">Diplomat</w:t>
      </w:r>
      <w:r>
        <w:t xml:space="preserve">, posting to Lagos represents one of the most demanding yet rewarding assignments in foreign service. Unlike Abuja, which remains the political capital where traditional treaty negotiations occur,</w:t>
      </w:r>
      <w:r>
        <w:t xml:space="preserve"> </w:t>
      </w:r>
      <w:r>
        <w:rPr>
          <w:bCs/>
          <w:b/>
        </w:rPr>
        <w:t xml:space="preserve">Nigeria Lagos</w:t>
      </w:r>
      <w:r>
        <w:t xml:space="preserve"> </w:t>
      </w:r>
      <w:r>
        <w:t xml:space="preserve">is where business happens. Therefore, the modern diplomat operating in this region must transition from a passive observer to an active facilitator of trade and investment.</w:t>
      </w:r>
    </w:p>
    <w:bookmarkStart w:id="22" w:name="the-shift-towards-economic-diplomacy"/>
    <w:p>
      <w:pPr>
        <w:pStyle w:val="Heading2"/>
      </w:pPr>
      <w:r>
        <w:t xml:space="preserve">The Shift Towards Economic Diplomacy</w:t>
      </w:r>
    </w:p>
    <w:p>
      <w:pPr>
        <w:pStyle w:val="FirstParagraph"/>
      </w:pPr>
      <w:r>
        <w:t xml:space="preserve">In the context of</w:t>
      </w:r>
      <w:r>
        <w:t xml:space="preserve"> </w:t>
      </w:r>
      <w:r>
        <w:rPr>
          <w:iCs/>
          <w:i/>
        </w:rPr>
        <w:t xml:space="preserve">Nigeria Lagos</w:t>
      </w:r>
      <w:r>
        <w:t xml:space="preserve">, the primary mandate for most foreign embassies has shifted heavily toward economic diplomacy. The traditional role of advancing national political interests is now inextricably linked to securing market access and fostering private sector growth. A successful</w:t>
      </w:r>
      <w:r>
        <w:t xml:space="preserve"> </w:t>
      </w:r>
      <w:r>
        <w:rPr>
          <w:bCs/>
          <w:b/>
        </w:rPr>
        <w:t xml:space="preserve">Diplomat</w:t>
      </w:r>
      <w:r>
        <w:t xml:space="preserve"> </w:t>
      </w:r>
      <w:r>
        <w:t xml:space="preserve">in this region acts as a bridge between multinational corporations and local Nigerian enterprises. With Lagos being the headquarters for many West African operations of global firms, the diplomat must possess a deep understanding of local regulatory frameworks, tax laws, and labor practices.</w:t>
      </w:r>
    </w:p>
    <w:p>
      <w:pPr>
        <w:pStyle w:val="BodyText"/>
      </w:pPr>
      <w:r>
        <w:t xml:space="preserve">Furthermore, the rise of technology in</w:t>
      </w:r>
      <w:r>
        <w:t xml:space="preserve"> </w:t>
      </w:r>
      <w:r>
        <w:rPr>
          <w:iCs/>
          <w:i/>
        </w:rPr>
        <w:t xml:space="preserve">Nigeria Lagos</w:t>
      </w:r>
      <w:r>
        <w:t xml:space="preserve">, often dubbed "Silicon Lagoon," has created new avenues for diplomatic engagement. Young entrepreneurs in Yaba and Victoria Island are looking beyond borders for mentorship and venture capital. A forward-thinking diplomat leverages these networks to build long-term relationships with the next generation of business leaders. This form of "soft power" diplomacy ensures that future commercial ties remain strong even when political winds shift in either country's domestic arena.</w:t>
      </w:r>
    </w:p>
    <w:bookmarkEnd w:id="22"/>
    <w:bookmarkStart w:id="23" w:name="consular-services-and-citizen-protection"/>
    <w:p>
      <w:pPr>
        <w:pStyle w:val="Heading2"/>
      </w:pPr>
      <w:r>
        <w:t xml:space="preserve">Consular Services and Citizen Protection</w:t>
      </w:r>
    </w:p>
    <w:p>
      <w:pPr>
        <w:pStyle w:val="FirstParagraph"/>
      </w:pPr>
      <w:r>
        <w:t xml:space="preserve">Beyond economics, the fundamental duty of a</w:t>
      </w:r>
      <w:r>
        <w:t xml:space="preserve"> </w:t>
      </w:r>
      <w:r>
        <w:rPr>
          <w:bCs/>
          <w:b/>
        </w:rPr>
        <w:t xml:space="preserve">Diplomat</w:t>
      </w:r>
      <w:r>
        <w:t xml:space="preserve"> </w:t>
      </w:r>
      <w:r>
        <w:t xml:space="preserve">remains the protection and assistance of their nationals abroad. In</w:t>
      </w:r>
      <w:r>
        <w:t xml:space="preserve"> </w:t>
      </w:r>
      <w:r>
        <w:rPr>
          <w:iCs/>
          <w:i/>
        </w:rPr>
        <w:t xml:space="preserve">Nigeria Lagos</w:t>
      </w:r>
      <w:r>
        <w:t xml:space="preserve">, where rapid urbanization can lead to security vulnerabilities and health challenges, consular services are critical. The density of expatriate communities in areas like Ikoyi, Lekki, and Victoria Island requires robust consular support systems.</w:t>
      </w:r>
    </w:p>
    <w:p>
      <w:pPr>
        <w:pStyle w:val="BodyText"/>
      </w:pPr>
      <w:r>
        <w:t xml:space="preserve">This involves everything from emergency evacuation planning during civil unrest or health crises (as seen during recent global pandemics) to providing routine assistance such as passport renewals and notary services. The high volume of travel between</w:t>
      </w:r>
      <w:r>
        <w:t xml:space="preserve"> </w:t>
      </w:r>
      <w:r>
        <w:rPr>
          <w:bCs/>
          <w:b/>
        </w:rPr>
        <w:t xml:space="preserve">Nigeria Lagos</w:t>
      </w:r>
      <w:r>
        <w:t xml:space="preserve"> </w:t>
      </w:r>
      <w:r>
        <w:t xml:space="preserve">and international destinations necessitates efficient visa processing protocols. A diplomat who fails to streamline these processes risks stifling the very human connections that underpin strong bilateral relations. Moreover, cultural sensitivity is paramount; understanding local customs regarding time, hierarchy, and communication styles helps diplomats navigate bureaucratic hurdles more effectively when assisting their citizens.</w:t>
      </w:r>
    </w:p>
    <w:bookmarkEnd w:id="23"/>
    <w:bookmarkStart w:id="24" w:name="X441a2135b9c126f5cc22548427992a51a0358e3"/>
    <w:p>
      <w:pPr>
        <w:pStyle w:val="Heading2"/>
      </w:pPr>
      <w:r>
        <w:t xml:space="preserve">Cultural Integration and Public Diplomacy</w:t>
      </w:r>
    </w:p>
    <w:p>
      <w:pPr>
        <w:pStyle w:val="FirstParagraph"/>
      </w:pPr>
      <w:r>
        <w:t xml:space="preserve">To be effective in</w:t>
      </w:r>
      <w:r>
        <w:t xml:space="preserve"> </w:t>
      </w:r>
      <w:r>
        <w:rPr>
          <w:iCs/>
          <w:i/>
        </w:rPr>
        <w:t xml:space="preserve">Nigeria Lagos</w:t>
      </w:r>
      <w:r>
        <w:t xml:space="preserve">, a diplomat must engage deeply with the host community through public diplomacy. This involves participating in local cultural events, supporting educational exchanges, and engaging with civil society organizations. Lagos has a rich cultural tapestry comprising diverse ethnic groups, including the Yoruba majority within the state. A diplomat who takes the time to learn local languages or participates in festivals demonstrates respect and builds trust.</w:t>
      </w:r>
    </w:p>
    <w:p>
      <w:pPr>
        <w:pStyle w:val="BodyText"/>
      </w:pPr>
      <w:r>
        <w:t xml:space="preserve">This engagement extends to media relations as well. The press in</w:t>
      </w:r>
      <w:r>
        <w:t xml:space="preserve"> </w:t>
      </w:r>
      <w:r>
        <w:rPr>
          <w:bCs/>
          <w:b/>
        </w:rPr>
        <w:t xml:space="preserve">Nigeria Lagos</w:t>
      </w:r>
      <w:r>
        <w:t xml:space="preserve"> </w:t>
      </w:r>
      <w:r>
        <w:t xml:space="preserve">is vibrant and influential. By maintaining transparent and regular communication with journalists, a</w:t>
      </w:r>
      <w:r>
        <w:t xml:space="preserve"> </w:t>
      </w:r>
      <w:r>
        <w:rPr>
          <w:bCs/>
          <w:b/>
        </w:rPr>
        <w:t xml:space="preserve">Diplomat</w:t>
      </w:r>
      <w:r>
        <w:t xml:space="preserve"> </w:t>
      </w:r>
      <w:r>
        <w:t xml:space="preserve">can help shape narratives about their home country, countering misinformation and highlighting shared values. Whether through sponsorship of art exhibitions at the Nike Art Gallery or partnerships with local universities like the University of Lagos (UNILAG), these initiatives foster goodwill that transcends governmental changes.</w:t>
      </w:r>
    </w:p>
    <w:bookmarkEnd w:id="24"/>
    <w:bookmarkStart w:id="25" w:name="challenges-and-future-outlook"/>
    <w:p>
      <w:pPr>
        <w:pStyle w:val="Heading2"/>
      </w:pPr>
      <w:r>
        <w:t xml:space="preserve">Challenges and Future Outlook</w:t>
      </w:r>
    </w:p>
    <w:p>
      <w:pPr>
        <w:pStyle w:val="FirstParagraph"/>
      </w:pPr>
      <w:r>
        <w:t xml:space="preserve">Despite its potential, operating as a diplomat in</w:t>
      </w:r>
      <w:r>
        <w:t xml:space="preserve"> </w:t>
      </w:r>
      <w:r>
        <w:rPr>
          <w:iCs/>
          <w:i/>
        </w:rPr>
        <w:t xml:space="preserve">Nigeria Lagos</w:t>
      </w:r>
    </w:p>
    <w:p>
      <w:pPr>
        <w:pStyle w:val="BodyText"/>
      </w:pPr>
      <w:r>
        <w:t xml:space="preserve">In conclusion, the role of a</w:t>
      </w:r>
      <w:r>
        <w:t xml:space="preserve"> </w:t>
      </w:r>
      <w:r>
        <w:rPr>
          <w:bCs/>
          <w:b/>
        </w:rPr>
        <w:t xml:space="preserve">Diplomat</w:t>
      </w:r>
      <w:r>
        <w:t xml:space="preserve"> </w:t>
      </w:r>
      <w:r>
        <w:t xml:space="preserve">in</w:t>
      </w:r>
      <w:r>
        <w:t xml:space="preserve"> </w:t>
      </w:r>
      <w:r>
        <w:rPr>
          <w:iCs/>
          <w:i/>
        </w:rPr>
        <w:t xml:space="preserve">Nigeria Lagos</w:t>
      </w:r>
      <w:r>
        <w:t xml:space="preserve"> </w:t>
      </w:r>
      <w:r>
        <w:t xml:space="preserve">has evolved into a multifaceted profession requiring expertise in economics, law, culture, and crisis management. As globalization continues to reshape international relations hubs like Lagos become increasingly pivotal. Diplomats who adapt to this new reality by embracing economic innovation, prioritizing consular efficiency will be best positioned to strengthen the bonds between their nations and</w:t>
      </w:r>
      <w:r>
        <w:t xml:space="preserve"> </w:t>
      </w:r>
      <w:r>
        <w:rPr>
          <w:bCs/>
          <w:b/>
        </w:rPr>
        <w:t xml:space="preserve">Nigeria</w:t>
      </w:r>
      <w:r>
        <w:t xml:space="preserve">. The future of diplomacy lies not just in signing treaties, but in building resilient networks across the bustling streets of</w:t>
      </w:r>
      <w:r>
        <w:t xml:space="preserve"> </w:t>
      </w:r>
      <w:r>
        <w:rPr>
          <w:iCs/>
          <w:i/>
        </w:rPr>
        <w:t xml:space="preserve">Lagos.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Nigeria Lagos: Strategic Engagement in a Global Hub</dc:title>
  <dc:creator/>
  <dc:language>en</dc:language>
  <cp:keywords/>
  <dcterms:created xsi:type="dcterms:W3CDTF">2026-07-29T17:19:26Z</dcterms:created>
  <dcterms:modified xsi:type="dcterms:W3CDTF">2026-07-29T17:19:26Z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