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869a0b75e5173b8ed072fa21cee58652aab544"/>
    <w:p>
      <w:pPr>
        <w:pStyle w:val="Heading1"/>
      </w:pPr>
      <w:r>
        <w:t xml:space="preserve">The Role and Responsibilities of a Diplomat in South Africa Johannesburg</w:t>
      </w:r>
    </w:p>
    <w:p>
      <w:pPr>
        <w:pStyle w:val="FirstParagraph"/>
      </w:pPr>
      <w:r>
        <w:rPr>
          <w:bCs/>
          <w:b/>
        </w:rPr>
        <w:t xml:space="preserve">A Term Paper Analysis of International Relations in the Gauteng Province</w:t>
      </w:r>
    </w:p>
    <w:bookmarkEnd w:id="20"/>
    <w:bookmarkStart w:id="21" w:name="i.-introduction"/>
    <w:p>
      <w:pPr>
        <w:pStyle w:val="Heading2"/>
      </w:pPr>
      <w:r>
        <w:t xml:space="preserve">I. Introduction</w:t>
      </w:r>
    </w:p>
    <w:p>
      <w:pPr>
        <w:pStyle w:val="FirstParagraph"/>
      </w:pPr>
      <w:r>
        <w:t xml:space="preserve">In the intricate tapestry of modern international relations, the figure of a</w:t>
      </w:r>
      <w:r>
        <w:t xml:space="preserve"> </w:t>
      </w:r>
      <w:r>
        <w:rPr>
          <w:bCs/>
          <w:b/>
        </w:rPr>
        <w:t xml:space="preserve">Diplomat</w:t>
      </w:r>
      <w:r>
        <w:t xml:space="preserve"> </w:t>
      </w:r>
      <w:r>
        <w:t xml:space="preserve">serves as a pivotal bridge between nations, facilitating communication, fostering economic partnerships, and maintaining peace in an increasingly interconnected world. This term paper explores the specialized role of diplomatic missions within South Africa’s economic powerhouse:</w:t>
      </w:r>
      <w:r>
        <w:t xml:space="preserve"> </w:t>
      </w:r>
      <w:r>
        <w:rPr>
          <w:bCs/>
          <w:b/>
        </w:rPr>
        <w:t xml:space="preserve">Johannesburg</w:t>
      </w:r>
      <w:r>
        <w:t xml:space="preserve">, located in the province of Gauteng. While Pretoria serves as the administrative capital where foreign embassies are predominantly headquartered, Johannesburg remains the critical hub for commercial, political, and social interaction between international entities and South African stakeholders.</w:t>
      </w:r>
    </w:p>
    <w:p>
      <w:pPr>
        <w:pStyle w:val="BodyText"/>
      </w:pPr>
      <w:r>
        <w:t xml:space="preserve">The purpose of this document is to analyze how a</w:t>
      </w:r>
      <w:r>
        <w:t xml:space="preserve"> </w:t>
      </w:r>
      <w:r>
        <w:rPr>
          <w:bCs/>
          <w:b/>
        </w:rPr>
        <w:t xml:space="preserve">Diplomat</w:t>
      </w:r>
      <w:r>
        <w:t xml:space="preserve"> </w:t>
      </w:r>
      <w:r>
        <w:t xml:space="preserve">operating within</w:t>
      </w:r>
      <w:r>
        <w:t xml:space="preserve"> </w:t>
      </w:r>
      <w:r>
        <w:rPr>
          <w:bCs/>
          <w:b/>
        </w:rPr>
        <w:t xml:space="preserve">Johannesburg</w:t>
      </w:r>
      <w:r>
        <w:t xml:space="preserve">, South Africa navigates the unique complexities of a developing economy that is also a global financial center. By examining the economic, political, and cultural dimensions of diplomacy in this specific region, we can better understand how international relations are practiced on the ground rather than merely in administrative capitals.</w:t>
      </w:r>
    </w:p>
    <w:bookmarkEnd w:id="21"/>
    <w:bookmarkStart w:id="22" w:name="X74059886d1e32201d5d2c85174e7c4286d9dc43"/>
    <w:p>
      <w:pPr>
        <w:pStyle w:val="Heading2"/>
      </w:pPr>
      <w:r>
        <w:t xml:space="preserve">II. The Strategic Importance of Johannesburg</w:t>
      </w:r>
    </w:p>
    <w:p>
      <w:pPr>
        <w:pStyle w:val="FirstParagraph"/>
      </w:pPr>
      <w:r>
        <w:t xml:space="preserve">To understand the job description of a</w:t>
      </w:r>
      <w:r>
        <w:t xml:space="preserve"> </w:t>
      </w:r>
      <w:r>
        <w:rPr>
          <w:bCs/>
          <w:b/>
        </w:rPr>
        <w:t xml:space="preserve">Diplomat</w:t>
      </w:r>
      <w:r>
        <w:t xml:space="preserve"> </w:t>
      </w:r>
      <w:r>
        <w:t xml:space="preserve">in this context, one must first appreciate the strategic significance of</w:t>
      </w:r>
      <w:r>
        <w:t xml:space="preserve"> </w:t>
      </w:r>
      <w:r>
        <w:rPr>
          <w:bCs/>
          <w:b/>
        </w:rPr>
        <w:t xml:space="preserve">Johannesburg</w:t>
      </w:r>
      <w:r>
        <w:t xml:space="preserve">. Known locally as "Jozi," this city is not merely a metropolitan area; it is the economic engine of Southern Africa. It houses the Johannesburg Stock Exchange (JSE), which is the largest stock exchange in Africa by market capitalization. Consequently, any foreign nation seeking to engage with African markets inevitably finds its primary point of contact in</w:t>
      </w:r>
      <w:r>
        <w:t xml:space="preserve"> </w:t>
      </w:r>
      <w:r>
        <w:rPr>
          <w:bCs/>
          <w:b/>
        </w:rPr>
        <w:t xml:space="preserve">Johannesburg</w:t>
      </w:r>
      <w:r>
        <w:t xml:space="preserve">, even if their official embassy resides in Pretoria.</w:t>
      </w:r>
    </w:p>
    <w:p>
      <w:pPr>
        <w:pStyle w:val="BodyText"/>
      </w:pPr>
      <w:r>
        <w:t xml:space="preserve">For a</w:t>
      </w:r>
      <w:r>
        <w:t xml:space="preserve"> </w:t>
      </w:r>
      <w:r>
        <w:rPr>
          <w:bCs/>
          <w:b/>
        </w:rPr>
        <w:t xml:space="preserve">Diplomat</w:t>
      </w:r>
      <w:r>
        <w:t xml:space="preserve">, this geographic distinction creates a dual-track responsibility. They must maintain formal governmental relations often conducted from the capital, but they must also execute substantive economic diplomacy within the bustling commercial districts of Sandton and Rosebank in</w:t>
      </w:r>
      <w:r>
        <w:t xml:space="preserve"> </w:t>
      </w:r>
      <w:r>
        <w:rPr>
          <w:bCs/>
          <w:b/>
        </w:rPr>
        <w:t xml:space="preserve">Johannesburg</w:t>
      </w:r>
      <w:r>
        <w:t xml:space="preserve">. This duality requires a professional who is as comfortable negotiating trade tariffs in boardrooms as they are discussing cultural exchange at high-society galas.</w:t>
      </w:r>
    </w:p>
    <w:bookmarkEnd w:id="22"/>
    <w:bookmarkStart w:id="23" w:name="X7b937de47be6667377d5d039b243fa79091eaaa"/>
    <w:p>
      <w:pPr>
        <w:pStyle w:val="Heading2"/>
      </w:pPr>
      <w:r>
        <w:t xml:space="preserve">III. Economic Diplomacy and Trade Facilitation</w:t>
      </w:r>
    </w:p>
    <w:p>
      <w:pPr>
        <w:pStyle w:val="FirstParagraph"/>
      </w:pPr>
      <w:r>
        <w:t xml:space="preserve">The primary mandate of many diplomatic missions in</w:t>
      </w:r>
      <w:r>
        <w:t xml:space="preserve"> </w:t>
      </w:r>
      <w:r>
        <w:rPr>
          <w:bCs/>
          <w:b/>
        </w:rPr>
        <w:t xml:space="preserve">Johannesburg</w:t>
      </w:r>
      <w:r>
        <w:t xml:space="preserve">, South Africa, revolves around economic diplomacy. A</w:t>
      </w:r>
      <w:r>
        <w:t xml:space="preserve"> </w:t>
      </w:r>
      <w:r>
        <w:rPr>
          <w:bCs/>
          <w:b/>
        </w:rPr>
        <w:t xml:space="preserve">Diplomat</w:t>
      </w:r>
      <w:r>
        <w:t xml:space="preserve"> </w:t>
      </w:r>
      <w:r>
        <w:t xml:space="preserve">here acts as a facilitator for bilateral trade, investment, and tourism. Given that South Africa is a member of the BRICS nations (Brazil, Russia, India, China, and South Africa), the stakes are exceptionally high.</w:t>
      </w:r>
    </w:p>
    <w:p>
      <w:pPr>
        <w:pStyle w:val="BodyText"/>
      </w:pPr>
      <w:r>
        <w:t xml:space="preserve">A</w:t>
      </w:r>
      <w:r>
        <w:t xml:space="preserve"> </w:t>
      </w:r>
      <w:r>
        <w:rPr>
          <w:bCs/>
          <w:b/>
        </w:rPr>
        <w:t xml:space="preserve">Diplomat</w:t>
      </w:r>
      <w:r>
        <w:t xml:space="preserve"> </w:t>
      </w:r>
      <w:r>
        <w:t xml:space="preserve">working in this environment must possess deep knowledge of local labor laws (such as those enforced by the Department of Employment and Labour), tax regulations administered by SARS (South African Revenue Service), and infrastructure challenges related to energy security. They assist their home country’s businesses in navigating these regulatory landscapes, effectively acting as a guide for foreign direct investment (FDI).</w:t>
      </w:r>
    </w:p>
    <w:p>
      <w:pPr>
        <w:pStyle w:val="BodyText"/>
      </w:pPr>
      <w:r>
        <w:t xml:space="preserve">Furthermore, the</w:t>
      </w:r>
      <w:r>
        <w:t xml:space="preserve"> </w:t>
      </w:r>
      <w:r>
        <w:rPr>
          <w:bCs/>
          <w:b/>
        </w:rPr>
        <w:t xml:space="preserve">Diplomat</w:t>
      </w:r>
      <w:r>
        <w:t xml:space="preserve"> </w:t>
      </w:r>
      <w:r>
        <w:t xml:space="preserve">plays a crucial role in promoting exports from their home country to South Africa and vice versa. Whether it is facilitating the entry of agricultural products into</w:t>
      </w:r>
      <w:r>
        <w:t xml:space="preserve"> </w:t>
      </w:r>
      <w:r>
        <w:rPr>
          <w:bCs/>
          <w:b/>
        </w:rPr>
        <w:t xml:space="preserve">Johannesburg</w:t>
      </w:r>
      <w:r>
        <w:t xml:space="preserve"> </w:t>
      </w:r>
      <w:r>
        <w:t xml:space="preserve">markets or helping South African tech startups find partners in Europe or Asia, the economic footprint of a diplomatic mission is measured by tangible commercial success.</w:t>
      </w:r>
    </w:p>
    <w:bookmarkEnd w:id="23"/>
    <w:bookmarkStart w:id="24" w:name="X2c1ed115fe8b1d7f41bda6789284860375a1167"/>
    <w:p>
      <w:pPr>
        <w:pStyle w:val="Heading2"/>
      </w:pPr>
      <w:r>
        <w:t xml:space="preserve">IV. Political Engagement and Regional Stability</w:t>
      </w:r>
    </w:p>
    <w:p>
      <w:pPr>
        <w:pStyle w:val="FirstParagraph"/>
      </w:pPr>
      <w:r>
        <w:t xml:space="preserve">Beyond economics, the political role of a</w:t>
      </w:r>
      <w:r>
        <w:t xml:space="preserve"> </w:t>
      </w:r>
      <w:r>
        <w:rPr>
          <w:bCs/>
          <w:b/>
        </w:rPr>
        <w:t xml:space="preserve">Diplomat</w:t>
      </w:r>
      <w:r>
        <w:t xml:space="preserve"> </w:t>
      </w:r>
      <w:r>
        <w:t xml:space="preserve">in</w:t>
      </w:r>
      <w:r>
        <w:t xml:space="preserve"> </w:t>
      </w:r>
      <w:r>
        <w:rPr>
          <w:bCs/>
          <w:b/>
        </w:rPr>
        <w:t xml:space="preserve">Johannesburg</w:t>
      </w:r>
      <w:r>
        <w:t xml:space="preserve">, South Africa, cannot be overstated. As the headquarters for many multinational corporations and regional bodies like SACU (Southern African Customs Union), Johannesburg is a center for sub-regional politics. A skilled</w:t>
      </w:r>
    </w:p>
    <w:p>
      <w:pPr>
        <w:pStyle w:val="BodyText"/>
      </w:pPr>
      <w:r>
        <w:t xml:space="preserve">Diplomat must engage with local government structures, including the City of Johannesburg Metropolitan Municipality, which operates with significant autonomy compared to other municipalities in the country.</w:t>
      </w:r>
    </w:p>
    <w:p>
      <w:pPr>
        <w:pStyle w:val="BodyText"/>
      </w:pPr>
      <w:r>
        <w:t xml:space="preserve">The</w:t>
      </w:r>
      <w:r>
        <w:t xml:space="preserve"> </w:t>
      </w:r>
      <w:r>
        <w:rPr>
          <w:bCs/>
          <w:b/>
        </w:rPr>
        <w:t xml:space="preserve">Diplomat</w:t>
      </w:r>
      <w:r>
        <w:t xml:space="preserve"> </w:t>
      </w:r>
      <w:r>
        <w:t xml:space="preserve">must also navigate the complex political landscape of South Africa, a nation that transitioned from apartheid to democracy in 1994. Understanding the nuances of post-colonial politics, land reform debates, and social inequality is essential for any foreign representative wishing to maintain credibility. Missteps in political sensitivity can damage bilateral relations instantly. Therefore, cultural intelligence is just as vital as political acumen.</w:t>
      </w:r>
    </w:p>
    <w:bookmarkEnd w:id="24"/>
    <w:bookmarkStart w:id="25" w:name="v.-cultural-diplomacy-and-soft-power"/>
    <w:p>
      <w:pPr>
        <w:pStyle w:val="Heading2"/>
      </w:pPr>
      <w:r>
        <w:t xml:space="preserve">V. Cultural Diplomacy and Soft Power</w:t>
      </w:r>
    </w:p>
    <w:p>
      <w:pPr>
        <w:pStyle w:val="FirstParagraph"/>
      </w:pPr>
      <w:r>
        <w:t xml:space="preserve">Diplomacy is not solely about treaties and trade deals; it is also about people-to-people connections. In</w:t>
      </w:r>
      <w:r>
        <w:t xml:space="preserve"> </w:t>
      </w:r>
      <w:r>
        <w:rPr>
          <w:bCs/>
          <w:b/>
        </w:rPr>
        <w:t xml:space="preserve">Johannesburg</w:t>
      </w:r>
      <w:r>
        <w:t xml:space="preserve">, a city celebrated for its vibrant arts scene, diverse cuisine, and rich cultural heritage (including the UNESCO World Heritage Site of the Cradle of Humankind nearby), a</w:t>
      </w:r>
      <w:r>
        <w:t xml:space="preserve"> </w:t>
      </w:r>
      <w:r>
        <w:rPr>
          <w:bCs/>
          <w:b/>
        </w:rPr>
        <w:t xml:space="preserve">Diplomat</w:t>
      </w:r>
      <w:r>
        <w:t xml:space="preserve"> </w:t>
      </w:r>
      <w:r>
        <w:t xml:space="preserve">has ample opportunity to exercise "soft power."</w:t>
      </w:r>
    </w:p>
    <w:p>
      <w:pPr>
        <w:pStyle w:val="BodyText"/>
      </w:pPr>
      <w:r>
        <w:t xml:space="preserve">Cultural diplomacy involves organizing exhibitions, supporting educational exchanges between universities in</w:t>
      </w:r>
    </w:p>
    <w:p>
      <w:pPr>
        <w:pStyle w:val="BodyText"/>
      </w:pPr>
      <w:r>
        <w:t xml:space="preserve">Johannesburg and institutions abroad, and promoting tourism. By showcasing their home country’s culture in the cosmopolitan setting of South Africa’s largest city, a</w:t>
      </w:r>
      <w:r>
        <w:t xml:space="preserve"> </w:t>
      </w:r>
      <w:r>
        <w:rPr>
          <w:bCs/>
          <w:b/>
        </w:rPr>
        <w:t xml:space="preserve">Diplomat</w:t>
      </w:r>
      <w:r>
        <w:t xml:space="preserve"> </w:t>
      </w:r>
      <w:r>
        <w:t xml:space="preserve">fosters mutual understanding and goodwill. This humanizes foreign relations and builds a reservoir of positive sentiment that can sustain political relationships during times of crisis.</w:t>
      </w:r>
    </w:p>
    <w:bookmarkEnd w:id="25"/>
    <w:bookmarkStart w:id="26" w:name="X0c11b67210aefe1a78b038008c95260c771c234"/>
    <w:p>
      <w:pPr>
        <w:pStyle w:val="Heading2"/>
      </w:pPr>
      <w:r>
        <w:t xml:space="preserve">VI. Challenges Facing Diplomatic Missions in Johannesburg</w:t>
      </w:r>
    </w:p>
    <w:p>
      <w:pPr>
        <w:pStyle w:val="FirstParagraph"/>
      </w:pPr>
      <w:r>
        <w:t xml:space="preserve">The role of a</w:t>
      </w:r>
      <w:r>
        <w:t xml:space="preserve"> </w:t>
      </w:r>
      <w:r>
        <w:rPr>
          <w:bCs/>
          <w:b/>
        </w:rPr>
        <w:t xml:space="preserve">Diplomat</w:t>
      </w:r>
      <w:r>
        <w:t xml:space="preserve"> </w:t>
      </w:r>
      <w:r>
        <w:t xml:space="preserve">in</w:t>
      </w:r>
      <w:r>
        <w:t xml:space="preserve"> </w:t>
      </w:r>
      <w:r>
        <w:rPr>
          <w:bCs/>
          <w:b/>
        </w:rPr>
        <w:t xml:space="preserve">Johannesburg</w:t>
      </w:r>
      <w:r>
        <w:t xml:space="preserve">, South Africa, is fraught with challenges. Security concerns are paramount; like many major global cities, Johannesburg faces issues with violent crime and theft. A</w:t>
      </w:r>
    </w:p>
    <w:p>
      <w:pPr>
        <w:pStyle w:val="BodyText"/>
      </w:pPr>
      <w:r>
        <w:t xml:space="preserve">Diplomat must constantly balance the need for mobility and engagement with the necessity of rigorous security protocols.</w:t>
      </w:r>
    </w:p>
    <w:p>
      <w:pPr>
        <w:pStyle w:val="BodyText"/>
      </w:pPr>
      <w:r>
        <w:t xml:space="preserve">Additionally, logistical challenges such as "load shedding" (scheduled rolling blackouts) can disrupt diplomatic operations. Managing consular services—such as issuing visas or assisting citizens in distress—requires resilience and adaptability. The</w:t>
      </w:r>
      <w:r>
        <w:t xml:space="preserve"> </w:t>
      </w:r>
      <w:r>
        <w:rPr>
          <w:bCs/>
          <w:b/>
        </w:rPr>
        <w:t xml:space="preserve">Diplomat</w:t>
      </w:r>
      <w:r>
        <w:t xml:space="preserve"> </w:t>
      </w:r>
      <w:r>
        <w:t xml:space="preserve">must ensure that their mission remains functional despite infrastructural constraints.</w:t>
      </w:r>
    </w:p>
    <w:bookmarkEnd w:id="26"/>
    <w:bookmarkStart w:id="27" w:name="vii.-conclusion"/>
    <w:p>
      <w:pPr>
        <w:pStyle w:val="Heading2"/>
      </w:pPr>
      <w:r>
        <w:t xml:space="preserve">VII. Conclusion</w:t>
      </w:r>
    </w:p>
    <w:p>
      <w:pPr>
        <w:pStyle w:val="FirstParagraph"/>
      </w:pPr>
      <w:r>
        <w:t xml:space="preserve">In conclusion, the position of a</w:t>
      </w:r>
      <w:r>
        <w:t xml:space="preserve"> </w:t>
      </w:r>
      <w:r>
        <w:rPr>
          <w:bCs/>
          <w:b/>
        </w:rPr>
        <w:t xml:space="preserve">Diplomat</w:t>
      </w:r>
      <w:r>
        <w:t xml:space="preserve"> </w:t>
      </w:r>
      <w:r>
        <w:t xml:space="preserve">in</w:t>
      </w:r>
    </w:p>
    <w:p>
      <w:pPr>
        <w:pStyle w:val="BodyText"/>
      </w:pPr>
      <w:r>
        <w:t xml:space="preserve">Johannesburg, South Africa, is one of immense complexity and significance. It requires a professional who can seamlessly transition between high-level political discourse and gritty economic problem-solving. While Pretoria may be the administrative heart of foreign relations in South Africa, Johannesburg is its beating economic soul.</w:t>
      </w:r>
    </w:p>
    <w:p>
      <w:pPr>
        <w:pStyle w:val="BodyText"/>
      </w:pPr>
      <w:r>
        <w:t xml:space="preserve">The</w:t>
      </w:r>
      <w:r>
        <w:t xml:space="preserve"> </w:t>
      </w:r>
      <w:r>
        <w:rPr>
          <w:bCs/>
          <w:b/>
        </w:rPr>
        <w:t xml:space="preserve">Diplomat</w:t>
      </w:r>
      <w:r>
        <w:t xml:space="preserve"> </w:t>
      </w:r>
      <w:r>
        <w:t xml:space="preserve">operating here serves not just as an ambassador of their nation, but as a catalyst for development, stability, and cultural exchange. By leveraging Johannesburg’s status as a global financial hub while respecting the unique socio-political context of South Africa, these individuals play a critical role in shaping the future of international relations on the African continent. As South Africa continues to assert its leadership within BRICS and the African Union, the importance of effective diplomatic engagement in</w:t>
      </w:r>
    </w:p>
    <w:p>
      <w:pPr>
        <w:pStyle w:val="BodyText"/>
      </w:pPr>
      <w:r>
        <w:t xml:space="preserve">Johannesburg will only continue to grow.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Diplomat in South Africa Johannesburg</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