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Sudan</w:t>
      </w:r>
      <w:r>
        <w:t xml:space="preserve"> </w:t>
      </w:r>
      <w:r>
        <w:t xml:space="preserve">Khartoum</w:t>
      </w:r>
    </w:p>
    <w:bookmarkStart w:id="26" w:name="X0d687b8e43959402c8b110287b1f2734e36fa4c"/>
    <w:p>
      <w:pPr>
        <w:pStyle w:val="Heading1"/>
      </w:pPr>
      <w:r>
        <w:t xml:space="preserve">The Role and Evolution of the Diplomat in Sudan Khartoum</w:t>
      </w:r>
    </w:p>
    <w:p>
      <w:pPr>
        <w:pStyle w:val="FirstParagraph"/>
      </w:pPr>
      <w:r>
        <w:br/>
      </w:r>
    </w:p>
    <w:p>
      <w:pPr>
        <w:pStyle w:val="BodyText"/>
      </w:pPr>
      <w:r>
        <w:rPr>
          <w:bCs/>
          <w:b/>
        </w:rPr>
        <w:t xml:space="preserve">A Term Paper on International Relations and Statecraft</w:t>
      </w:r>
    </w:p>
    <w:p>
      <w:pPr>
        <w:pStyle w:val="BodyText"/>
      </w:pPr>
      <w:r>
        <w:br/>
      </w:r>
      <w:r>
        <w:br/>
      </w:r>
    </w:p>
    <w:bookmarkStart w:id="20" w:name="abstract"/>
    <w:p>
      <w:pPr>
        <w:pStyle w:val="Heading2"/>
      </w:pPr>
      <w:r>
        <w:t xml:space="preserve">Abstract</w:t>
      </w:r>
    </w:p>
    <w:p>
      <w:pPr>
        <w:pStyle w:val="FirstParagraph"/>
      </w:pPr>
      <w:r>
        <w:br/>
      </w:r>
      <w:r>
        <w:t xml:space="preserve">This term paper explores the multifaceted role of the diplomat within the complex geopolitical landscape of Sudan Khartoum. As a pivotal hub in Northeast Africa, Sudan Khartoum serves as more than just a capital city; it is a strategic nexus for regional stability, resource management, and cross-border trade. The document analyzes how modern diplomats operate in this environment, navigating historical legacies, ethnic diversities, and shifting international alliances. By examining case studies from the recent past and current diplomatic strategies employed by foreign missions stationed in Sudan Khartoum, this paper argues that the contemporary diplomat must function not merely as a messenger of state policy but as an agile mediator capable of bridging deep-seated cultural and political divides.</w:t>
      </w:r>
    </w:p>
    <w:bookmarkEnd w:id="20"/>
    <w:bookmarkStart w:id="21" w:name="introduction"/>
    <w:p>
      <w:pPr>
        <w:pStyle w:val="Heading2"/>
      </w:pPr>
      <w:r>
        <w:t xml:space="preserve">Introduction</w:t>
      </w:r>
    </w:p>
    <w:p>
      <w:pPr>
        <w:pStyle w:val="FirstParagraph"/>
      </w:pPr>
      <w:r>
        <w:br/>
      </w:r>
      <w:r>
        <w:t xml:space="preserve">The city of Sudan Khartoum, situated at the confluence of the White Nile and Blue Nile rivers, has long been recognized as a geographical and symbolic heartland for a nation defined by its diversity. For centuries, this region has attracted traders, conquerors, scholars, and now—diplomats. In the context of modern international relations Sudan Khartoum presents a unique case study for the practice of diplomacy. Unlike stable political environments where diplomatic work is often routine and bureaucratic working in Sudan Khartoum requires a dynamic approach characterized by crisis management, cultural immersion, and strategic foresight.</w:t>
      </w:r>
      <w:r>
        <w:br/>
      </w:r>
      <w:r>
        <w:br/>
      </w:r>
      <w:r>
        <w:t xml:space="preserve">The term "diplomat" traditionally refers to an official appointed by a state to conduct relations with another country or international organization. However, in the context of this term paper on Sudan Khartoum, the definition expands. Here, a diplomat is seen as a critical actor who interprets local political currents for their home governments while simultaneously advocating for foreign interests within a volatile domestic framework. This paper will discuss three main pillars: historical influences on diplomacy in Sudan Khartoum, the functional challenges faced by diplomats today and the evolving responsibilities of modern diplomatic engagement.</w:t>
      </w:r>
      <w:r>
        <w:br/>
      </w:r>
    </w:p>
    <w:bookmarkEnd w:id="21"/>
    <w:bookmarkStart w:id="22" w:name="X16ae1def6625832311df5e0612a640dcaa265ea"/>
    <w:p>
      <w:pPr>
        <w:pStyle w:val="Heading2"/>
      </w:pPr>
      <w:r>
        <w:t xml:space="preserve">Historical Context and the Legacy of Colonial Diplomacy</w:t>
      </w:r>
    </w:p>
    <w:p>
      <w:pPr>
        <w:pStyle w:val="FirstParagraph"/>
      </w:pPr>
      <w:r>
        <w:br/>
      </w:r>
      <w:r>
        <w:t xml:space="preserve">To understand the current role of a diplomat in Sudan Khartoum one must first appreciate its layered history. The Anglo-Egyptian condominium period left an indelible mark on administrative structures, creating a hybrid system that continues to influence governance and foreign interaction. Early diplomats operating in this region were primarily concerned with securing trade routes and maintaining imperial interests. However, post-independence Sudan Khartoum saw a surge in sovereign diplomatic activity aimed at establishing non-aligned status during the Cold War.</w:t>
      </w:r>
      <w:r>
        <w:br/>
      </w:r>
      <w:r>
        <w:br/>
      </w:r>
      <w:r>
        <w:t xml:space="preserve">During these early years the diplomat stationed in Sudan Khartoum was often an outsider observing from a distance, relying heavily on local intermediaries. Yet even then, those who succeeded were those who understood that diplomacy here was not confined to embassy walls. It required engagement with tribal leaders regional governors and community elders who held significant sway over national politics. This historical precedent set the stage for modern diplomatic practices where direct engagement with sub-national actors is often necessary to achieve state-level outcomes.</w:t>
      </w:r>
      <w:r>
        <w:br/>
      </w:r>
    </w:p>
    <w:bookmarkEnd w:id="22"/>
    <w:bookmarkStart w:id="23" w:name="X4356558f94647ee4dafe912c83a880f4b6aa28c"/>
    <w:p>
      <w:pPr>
        <w:pStyle w:val="Heading2"/>
      </w:pPr>
      <w:r>
        <w:t xml:space="preserve">The Modern Diplomat: Challenges in Sudan Khartoum</w:t>
      </w:r>
    </w:p>
    <w:p>
      <w:pPr>
        <w:pStyle w:val="FirstParagraph"/>
      </w:pPr>
      <w:r>
        <w:br/>
      </w:r>
      <w:r>
        <w:t xml:space="preserve">In the twenty-first century, operating as a diplomat in Sudan Khartoum involves navigating a highly complex environment marked by economic instability political transitions and security concerns. The primary challenge for any diplomat today is distinguishing between short-term fluctuations and long-term trends in Sudanese politics.</w:t>
      </w:r>
      <w:r>
        <w:br/>
      </w:r>
      <w:r>
        <w:br/>
      </w:r>
      <w:r>
        <w:rPr>
          <w:bCs/>
          <w:b/>
        </w:rPr>
        <w:t xml:space="preserve">1. Economic Diplomacy:</w:t>
      </w:r>
      <w:r>
        <w:br/>
      </w:r>
      <w:r>
        <w:t xml:space="preserve">The economy of Sudan Khartoum is heavily influenced by global oil prices agricultural outputs and international aid flows. A modern diplomat must possess economic literacy to negotiate trade agreements provide development assistance and manage debt restructuring efforts. In Sudan Khartoum where inflation rates fluctuate wildly the ability of a diplomat to secure favorable terms for their nation’s businesses while ensuring humanitarian needs are met is crucial.</w:t>
      </w:r>
      <w:r>
        <w:br/>
      </w:r>
      <w:r>
        <w:br/>
      </w:r>
      <w:r>
        <w:rPr>
          <w:bCs/>
          <w:b/>
        </w:rPr>
        <w:t xml:space="preserve">2. Security and Regional Stability:</w:t>
      </w:r>
      <w:r>
        <w:br/>
      </w:r>
      <w:r>
        <w:t xml:space="preserve">Sudan Khartoum acts as a buffer zone between North Africa sub-Saharan Africa and the Middle East. Consequently diplomats stationed here play a key role in regional security architectures including peacekeeping missions border control initiatives counter-terrorism cooperation and refugee management. The diplomat in Sudan Khartoum often serves as a liaison between international bodies such as the African Union United Nations and local authorities responsible for maintaining order.</w:t>
      </w:r>
      <w:r>
        <w:br/>
      </w:r>
      <w:r>
        <w:br/>
      </w:r>
      <w:r>
        <w:rPr>
          <w:bCs/>
          <w:b/>
        </w:rPr>
        <w:t xml:space="preserve">3. Cultural Mediation:</w:t>
      </w:r>
      <w:r>
        <w:br/>
      </w:r>
      <w:r>
        <w:t xml:space="preserve">Perhaps the most underrated yet vital aspect of being a diplomat in this region is cultural mediation. Sudanese society is composed of numerous ethnic groups each with distinct languages customs and historical narratives. A skilled diplomat understands that policies affecting one group may have repercussions across the entire nation. Therefore effective communication involves respecting local traditions participating in communal ceremonies and demonstrating genuine interest beyond mere political expediency.</w:t>
      </w:r>
      <w:r>
        <w:br/>
      </w:r>
    </w:p>
    <w:bookmarkEnd w:id="23"/>
    <w:bookmarkStart w:id="24" w:name="X9fdcc5b5673b7d769c0bd85f4d49d4f94b94fcd"/>
    <w:p>
      <w:pPr>
        <w:pStyle w:val="Heading2"/>
      </w:pPr>
      <w:r>
        <w:t xml:space="preserve">Case Study: Diplomatic Efforts in Peace Processes</w:t>
      </w:r>
    </w:p>
    <w:p>
      <w:pPr>
        <w:pStyle w:val="FirstParagraph"/>
      </w:pPr>
      <w:r>
        <w:br/>
      </w:r>
      <w:r>
        <w:t xml:space="preserve">One cannot discuss diplomacy in Sudan Khartoum without addressing peace processes that have shaped the region's trajectory. From the Comprehensive Peace Agreement which led to South Sudan's independence more recent negotiations aimed at resolving conflicts in Darfur Blue Nile and Southern Kordofan highlight the diplomat’s role as a facilitator.</w:t>
      </w:r>
      <w:r>
        <w:br/>
      </w:r>
      <w:r>
        <w:br/>
      </w:r>
      <w:r>
        <w:t xml:space="preserve">In these instances diplomats from neutral countries often serve as mediators between warring factions and government representatives. Their success depends less on coercive power than on trust-building patience and an understanding of local grievances. For example during negotiations held in Sudan Khartoum international observers noted that those diplomats who invested time in understanding the specific tribal dynamics achieved more sustainable breakthroughs than those who relied solely on top-down political pressure.</w:t>
      </w:r>
      <w:r>
        <w:br/>
      </w:r>
      <w:r>
        <w:br/>
      </w:r>
      <w:r>
        <w:t xml:space="preserve">Furthermore diplomats must also coordinate with diaspora communities whose financial remittances significantly impact the economy of Sudan Khartoum. Engaging these groups requires sensitivity to their experiences abroad and their aspirations for return or continued support from afar.</w:t>
      </w:r>
      <w:r>
        <w:br/>
      </w:r>
    </w:p>
    <w:bookmarkEnd w:id="24"/>
    <w:bookmarkStart w:id="25" w:name="X092f7df7f6ed02b114adc7a00019e2c5c1015ef"/>
    <w:p>
      <w:pPr>
        <w:pStyle w:val="Heading2"/>
      </w:pPr>
      <w:r>
        <w:t xml:space="preserve">Conclusion: The Future of Diplomacy in Sudan Khartoum</w:t>
      </w:r>
    </w:p>
    <w:p>
      <w:pPr>
        <w:pStyle w:val="FirstParagraph"/>
      </w:pPr>
      <w:r>
        <w:br/>
      </w:r>
      <w:r>
        <w:t xml:space="preserve">As we look toward the future it is evident that the role of the diplomat in Sudan Khartoum will continue to evolve. With increasing digitalization globalization and youth demographic shifts traditional methods of diplomacy may need adaptation. Younger generations in Sudan are increasingly connected to global trends demanding transparency accountability and inclusive governance.</w:t>
      </w:r>
      <w:r>
        <w:br/>
      </w:r>
      <w:r>
        <w:br/>
      </w:r>
      <w:r>
        <w:t xml:space="preserve">Therefore today's diplomats must embrace new tools such as digital engagement public diplomacy campaigns collaborative problem-solving workshops involving civil society organizations and private sector stakeholders. Moreover they must advocate for policies that address root causes of conflict including climate change water scarcity resource distribution equity education access—all issues deeply felt in Sudan Khartoum.</w:t>
      </w:r>
      <w:r>
        <w:br/>
      </w:r>
      <w:r>
        <w:br/>
      </w:r>
      <w:r>
        <w:t xml:space="preserve">Ultimately being a diplomat in this region demands resilience adaptability humility and intellectual curiosity. It requires recognizing that while embassies represent nations it is people-to-people connections forged through respectful dialogue shared experiences common goals that truly build lasting international relationships. By embracing these principles future diplomats can contribute meaningfully to peace prosperity stability across Sudan Khartoum ensuring its place as a beacon of hope in an often turbulent world.</w:t>
      </w:r>
      <w:r>
        <w:br/>
      </w:r>
      <w:r>
        <w:br/>
      </w:r>
      <w:r>
        <w:t xml:space="preserve">In conclusion this term paper has demonstrated that the concept of the diplomat cannot be divorced from its geographical political social context. In Sudan Khartoum particularly where history geography human spirit intersect daily practice diplomacy becomes both art science necessity. Those who master it do not just represent their countries they help shape destinies.</w:t>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Diplomat in Sudan Khartoum</dc:title>
  <dc:creator/>
  <dc:language>en</dc:language>
  <cp:keywords/>
  <dcterms:created xsi:type="dcterms:W3CDTF">2026-07-29T13:25:56Z</dcterms:created>
  <dcterms:modified xsi:type="dcterms:W3CDTF">2026-07-29T13:25:56Z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