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0" w:name="X44a4c45c7398569ecbb5e95f8aca6c4641a67ed"/>
    <w:p>
      <w:pPr>
        <w:pStyle w:val="Heading1"/>
      </w:pPr>
      <w:r>
        <w:t xml:space="preserve">A Term Paper on the Evolution and Significance of the Diplomat in Uganda Kampala</w:t>
      </w:r>
    </w:p>
    <w:p>
      <w:pPr>
        <w:pStyle w:val="FirstParagraph"/>
      </w:pPr>
      <w:r>
        <w:rPr>
          <w:iCs/>
          <w:i/>
          <w:bCs/>
          <w:b/>
        </w:rPr>
        <w:t xml:space="preserve">An Academic Analysis of International Relations, Economic Diplomacy, and Multilateral Engagement</w:t>
      </w:r>
    </w:p>
    <w:bookmarkEnd w:id="20"/>
    <w:bookmarkStart w:id="22" w:name="introduction"/>
    <w:bookmarkStart w:id="21" w:name="i.-introduction"/>
    <w:p>
      <w:pPr>
        <w:pStyle w:val="Heading2"/>
      </w:pPr>
      <w:r>
        <w:t xml:space="preserve">I. Introduction</w:t>
      </w:r>
    </w:p>
    <w:p>
      <w:pPr>
        <w:pStyle w:val="FirstParagraph"/>
      </w:pPr>
      <w:r>
        <w:t xml:space="preserve">In the complex tapestry of modern international relations, the figure of the diplomat remains a cornerstone of global stability. While traditional diplomacy focused largely on bilateral political negotiations, contemporary diplomatic practice has evolved to encompass economic development, humanitarian aid coordination, and multilateral security frameworks. Nowhere is this evolution more critical than in Uganda Kampala. As a primary hub for East African regional integration and a strategic partner for Western nations as well as emerging global powers like China and Russia, the city of Kampala serves as a vital nexus of international engagement. This term paper aims to analyze the multifaceted role of the diplomat operating within Uganda Kampala, examining how these professionals navigate local political dynamics while advancing their home countries' interests through soft power, trade facilitation, and security cooperation.</w:t>
      </w:r>
    </w:p>
    <w:bookmarkEnd w:id="21"/>
    <w:bookmarkEnd w:id="22"/>
    <w:bookmarkStart w:id="24" w:name="geopolitical-context"/>
    <w:bookmarkStart w:id="23" w:name="Xa380f2d2c902adf1e1b874758039894a4849a85"/>
    <w:p>
      <w:pPr>
        <w:pStyle w:val="Heading2"/>
      </w:pPr>
      <w:r>
        <w:t xml:space="preserve">II. The Geopolitical Context of Uganda Kampala</w:t>
      </w:r>
    </w:p>
    <w:p>
      <w:pPr>
        <w:pStyle w:val="FirstParagraph"/>
      </w:pPr>
      <w:r>
        <w:t xml:space="preserve">To understand the mandate of any diplomat in this region, one must first appreciate the unique position that Uganda Kampala occupies in global politics. Located at the crossroads of East and Central Africa, Kampala is not merely a capital city; it is a logistical and political center for one of Africa's fastest-growing economies. The presence of major international organizations within its borders, including various United Nations agencies operating out of the Ndere Cultural Centre, transforms Kampala into an informal "second capital" for UN operations in the region.</w:t>
      </w:r>
    </w:p>
    <w:p>
      <w:pPr>
        <w:pStyle w:val="BodyText"/>
      </w:pPr>
      <w:r>
        <w:t xml:space="preserve">Consequently, every diplomat stationed here must possess a nuanced understanding of regional security challenges. Uganda Kampala plays a pivotal role in regional peacekeeping missions, particularly those mandated by the African Union and the Intergovernmental Authority on Development (IGAD). The diplomat acts as the conduit for international support to these missions, ensuring that resources from donor nations are effectively channeled to support stability in South Sudan and the broader Great Lakes Region. This requires a deep commitment to understanding local conflicts, which distinguishes modern diplomacy from its historical predecessors.</w:t>
      </w:r>
    </w:p>
    <w:bookmarkEnd w:id="23"/>
    <w:bookmarkEnd w:id="24"/>
    <w:bookmarkStart w:id="26" w:name="economic-diplomacy"/>
    <w:bookmarkStart w:id="25" w:name="X5d595de9824ccae31db841244069a55c5b69cdc"/>
    <w:p>
      <w:pPr>
        <w:pStyle w:val="Heading2"/>
      </w:pPr>
      <w:r>
        <w:t xml:space="preserve">III. Economic Diplomacy and Development Aid</w:t>
      </w:r>
    </w:p>
    <w:p>
      <w:pPr>
        <w:pStyle w:val="FirstParagraph"/>
      </w:pPr>
      <w:r>
        <w:t xml:space="preserve">Economic diplomacy has become the primary function of most embassies located in Uganda Kampala today. The traditional focus on mere political dialogue has shifted toward fostering trade, investment, and infrastructure development. For foreign diplomats based in Uganda Kampala, a significant portion of their daily duties involves engaging with local government officials to negotiate favorable terms for foreign direct investment (FDI). Given the Ugandan government's heavy reliance on external financing for its Vision 2040 development agenda, the diplomat serves as a bridge between international capital markets and local economic realities.</w:t>
      </w:r>
    </w:p>
    <w:p>
      <w:pPr>
        <w:pStyle w:val="BodyText"/>
      </w:pPr>
      <w:r>
        <w:t xml:space="preserve">Furthermore, Uganda Kampala is a focal point for humanitarian diplomacy. The country hosts millions of refugees from neighboring conflicts in South Sudan and the Democratic Republic of Congo. Diplomats play a critical role in coordinating aid distribution, advocating for refugee rights at the United Nations Human Rights Council, and mobilizing funds from international donors to alleviate the strain on local infrastructure. In this capacity, diplomats act as advocates for human security, ensuring that Uganda Kampala remains a beacon of regional solidarity while managing the socio-economic impacts of displacement.</w:t>
      </w:r>
    </w:p>
    <w:bookmarkEnd w:id="25"/>
    <w:bookmarkEnd w:id="26"/>
    <w:bookmarkStart w:id="28" w:name="multilateral-engagement"/>
    <w:bookmarkStart w:id="27" w:name="X9b4e577156fa8164e91bdd7b70a1f7cc59b2134"/>
    <w:p>
      <w:pPr>
        <w:pStyle w:val="Heading2"/>
      </w:pPr>
      <w:r>
        <w:t xml:space="preserve">IV. Multilateral Engagement in an Evolving Landscape</w:t>
      </w:r>
    </w:p>
    <w:p>
      <w:pPr>
        <w:pStyle w:val="FirstParagraph"/>
      </w:pPr>
      <w:r>
        <w:t xml:space="preserve">The landscape of diplomacy in Uganda Kampala is further complicated by the intensifying geopolitical competition among global powers. Historically, relations with Western nations have dominated the diplomatic scene; however, recent years have seen a surge in engagement from emerging economies such as China, India, and Turkey. This shift has created a competitive environment within Uganda Kampala where diplomats must constantly adapt their strategies to maintain influence.</w:t>
      </w:r>
    </w:p>
    <w:p>
      <w:pPr>
        <w:pStyle w:val="BodyText"/>
      </w:pPr>
      <w:r>
        <w:t xml:space="preserve">Diplomats in this region are increasingly required to engage in "coalition building," forming alliances with other nations on specific issues such as climate change, digital governance, and pandemic preparedness. The term paper argues that the modern diplomat in Uganda Kampala is no longer just a representative of a single nation but an integral part of broader multilateral frameworks. Success depends on the ability to work through regional bodies like the East African Community (EAC), ensuring that national interests are aligned with regional stability.</w:t>
      </w:r>
    </w:p>
    <w:bookmarkEnd w:id="27"/>
    <w:bookmarkEnd w:id="28"/>
    <w:bookmarkStart w:id="30" w:name="challenges"/>
    <w:bookmarkStart w:id="29" w:name="Xfdd7fd2f2aeb57b63ee44b6efeaf65dc4f399a5"/>
    <w:p>
      <w:pPr>
        <w:pStyle w:val="Heading2"/>
      </w:pPr>
      <w:r>
        <w:t xml:space="preserve">V. Challenges Facing Diplomats in Uganda Kampala</w:t>
      </w:r>
    </w:p>
    <w:p>
      <w:pPr>
        <w:pStyle w:val="FirstParagraph"/>
      </w:pPr>
      <w:r>
        <w:t xml:space="preserve">Navigating the political landscape of Uganda presents distinct challenges for foreign diplomats. Issues regarding freedom of expression, judicial independence, and civil society space frequently come into scrutiny by international observers within the diplomatic corps. Diplomats must walk a delicate tightrope: they are expected to uphold human rights standards and voice concerns regarding democratic backsliding, yet they must also maintain cordial working relations with the government in power to ensure national interests—such as trade agreements and security cooperation—are protected.</w:t>
      </w:r>
    </w:p>
    <w:p>
      <w:pPr>
        <w:pStyle w:val="BodyText"/>
      </w:pPr>
      <w:r>
        <w:t xml:space="preserve">Additionally, cultural diplomacy plays a crucial role. Understanding the local customs of Uganda Kampala is essential for effective communication. Missteps in protocol or cultural insensitivity can derail diplomatic initiatives before they begin. Therefore, language training and regional expertise are becoming standard requirements for postings in this location.</w:t>
      </w:r>
    </w:p>
    <w:bookmarkEnd w:id="29"/>
    <w:bookmarkEnd w:id="30"/>
    <w:bookmarkStart w:id="32" w:name="conclusion"/>
    <w:bookmarkStart w:id="31" w:name="vi.-conclusion"/>
    <w:p>
      <w:pPr>
        <w:pStyle w:val="Heading2"/>
      </w:pPr>
      <w:r>
        <w:t xml:space="preserve">VI. Conclusion</w:t>
      </w:r>
    </w:p>
    <w:p>
      <w:pPr>
        <w:pStyle w:val="FirstParagraph"/>
      </w:pPr>
      <w:r>
        <w:t xml:space="preserve">In conclusion, the role of the diplomat stationed in Uganda Kampala has expanded significantly beyond traditional statecraft. These professionals serve as critical links between their home nations and a strategically vital part of Africa's economy and security architecture. Whether coordinating humanitarian responses to regional crises, negotiating lucrative trade deals, or advocating for human rights within a complex political environment, diplomats in Uganda Kampala are essential actors in the global order. As the geopolitical dynamics of East Africa continue to shift with the rise of new economic powers and increasing climate challenges, the adaptability and strategic foresight of these diplomatic envoys will determine their effectiveness. Ultimately, understanding Uganda Kampala through the lens of its diplomats provides a profound insight into how modern international relations function on the ground.</w:t>
      </w:r>
    </w:p>
    <w:bookmarkEnd w:id="31"/>
    <w:bookmarkEnd w:id="3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Diplomat in Uganda Kampala</dc:title>
  <dc:creator/>
  <dc:language>en</dc:language>
  <cp:keywords/>
  <dcterms:created xsi:type="dcterms:W3CDTF">2026-07-29T08:57:12Z</dcterms:created>
  <dcterms:modified xsi:type="dcterms:W3CDTF">2026-07-29T08:57:12Z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