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Navigating</w:t>
      </w:r>
      <w:r>
        <w:t xml:space="preserve"> </w:t>
      </w:r>
      <w:r>
        <w:t xml:space="preserve">Geopolitics</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9de2576d658aaf8df7d9d62c5e417d03797cd88"/>
    <w:p>
      <w:pPr>
        <w:pStyle w:val="Heading1"/>
      </w:pPr>
      <w:r>
        <w:t xml:space="preserve">The Modern Diplomat</w:t>
      </w:r>
      <w:r>
        <w:br/>
      </w:r>
      <w:r>
        <w:t xml:space="preserve">A Critical Analysis of the Role in United Kingdom London</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for International Relations &amp; Foreign Policy Studies</w:t>
      </w:r>
    </w:p>
    <w:p>
      <w:pPr>
        <w:pStyle w:val="BodyText"/>
      </w:pPr>
      <w:r>
        <w:rPr>
          <w:iCs/>
          <w:i/>
        </w:rPr>
        <w:t xml:space="preserve">A Term Paper submitted in partial fulfillment of the requirements for advanced study in Diplomacy.</w:t>
      </w:r>
    </w:p>
    <w:bookmarkStart w:id="20" w:name="i.-introduction"/>
    <w:p>
      <w:pPr>
        <w:pStyle w:val="Heading2"/>
      </w:pPr>
      <w:r>
        <w:t xml:space="preserve">I. Introduction</w:t>
      </w:r>
    </w:p>
    <w:p>
      <w:pPr>
        <w:pStyle w:val="FirstParagraph"/>
      </w:pPr>
      <w:r>
        <w:t xml:space="preserve">Diplomacy is often described as the art of letting someone else have your way, a definition frequently attributed to Prince Klemens von Metternich. However, in the contemporary global landscape, this definition feels antiquated and insufficiently descriptive of the complex, multi-faceted role that a modern</w:t>
      </w:r>
      <w:r>
        <w:t xml:space="preserve"> </w:t>
      </w:r>
      <w:r>
        <w:rPr>
          <w:bCs/>
          <w:b/>
        </w:rPr>
        <w:t xml:space="preserve">Diplomat</w:t>
      </w:r>
      <w:r>
        <w:t xml:space="preserve"> </w:t>
      </w:r>
      <w:r>
        <w:t xml:space="preserve">plays. The function of international relations has evolved from mere statecraft and treaty negotiation into a dynamic interplay of soft power, economic strategy, cultural exchange, and crisis management. Central to this evolution is the physical and symbolic heart of British foreign policy:</w:t>
      </w:r>
      <w:r>
        <w:t xml:space="preserve"> </w:t>
      </w:r>
      <w:r>
        <w:rPr>
          <w:bCs/>
          <w:b/>
        </w:rPr>
        <w:t xml:space="preserve">United Kingdom London</w:t>
      </w:r>
      <w:r>
        <w:t xml:space="preserve">.</w:t>
      </w:r>
    </w:p>
    <w:p>
      <w:pPr>
        <w:pStyle w:val="BodyText"/>
      </w:pPr>
      <w:r>
        <w:t xml:space="preserve">This term paper aims to dissect the multifaceted role of the modern diplomat, with a specific focus on their operational environment within United Kingdom London. By examining the historical continuity, the logistical hub status of Westminster and Whitehall, and the challenges posed by digitalization and globalization, we can understand how a diplomat functions not just as an ambassador of state interests but as a bridge between nations. The city of London remains one of the most significant diplomatic capitals in the world, hosting hundreds of embassies, high commissions, international organizations, and NGOs. Therefore, understanding the role of a diplomat requires an intimate understanding of this unique ecosystem.</w:t>
      </w:r>
    </w:p>
    <w:bookmarkEnd w:id="20"/>
    <w:bookmarkStart w:id="21" w:name="Xb1a426f0f177f4f9ee49cefc540bf1f6dc9282b"/>
    <w:p>
      <w:pPr>
        <w:pStyle w:val="Heading2"/>
      </w:pPr>
      <w:r>
        <w:t xml:space="preserve">II. The Evolution: From Whitehall to Westminster</w:t>
      </w:r>
    </w:p>
    <w:p>
      <w:pPr>
        <w:pStyle w:val="FirstParagraph"/>
      </w:pPr>
      <w:r>
        <w:t xml:space="preserve">To understand the modern diplomat in United Kingdom London one must look at its roots. For centuries, London has been a center for power projection and international discourse. The Foreign, Commonwealth &amp; Development Office (FCDO), headquartered in Westminster, serves as the nerve center where foreign policy is crafted. Historically, a</w:t>
      </w:r>
      <w:r>
        <w:t xml:space="preserve"> </w:t>
      </w:r>
      <w:r>
        <w:rPr>
          <w:bCs/>
          <w:b/>
        </w:rPr>
        <w:t xml:space="preserve">Diplomat</w:t>
      </w:r>
      <w:r>
        <w:t xml:space="preserve"> </w:t>
      </w:r>
      <w:r>
        <w:t xml:space="preserve">stationed in United Kingdom London would have operated within a rigid hierarchy defined by colonial administration and imperial trade routes.</w:t>
      </w:r>
    </w:p>
    <w:p>
      <w:pPr>
        <w:pStyle w:val="BodyText"/>
      </w:pPr>
      <w:r>
        <w:t xml:space="preserve">However, the post-Second World War era brought significant changes. The creation of the European Union (even post-Brexit) and the rise of non-state actors altered the diplomatic playbook. In United Kingdom London, diplomats are no longer just interacting with government officials in Whitehall; they are engaging with a diverse array of stakeholders including multinational corporations based in the City of London, think tanks like Chatham House, and civil society groups. The role has shifted from bilateral state-to-state interaction to "multilateral engagement within a bilateral framework." This shift is crucial for any aspiring or active diplomat operating out of this specific geographic hub.</w:t>
      </w:r>
    </w:p>
    <w:bookmarkEnd w:id="21"/>
    <w:bookmarkStart w:id="24" w:name="Xe4b28de5639a4146b0e5d6a1d3bc0c05c55f958"/>
    <w:p>
      <w:pPr>
        <w:pStyle w:val="Heading2"/>
      </w:pPr>
      <w:r>
        <w:t xml:space="preserve">III. United Kingdom London as a Diplomatic Nexus</w:t>
      </w:r>
    </w:p>
    <w:p>
      <w:pPr>
        <w:pStyle w:val="FirstParagraph"/>
      </w:pPr>
      <w:r>
        <w:t xml:space="preserve">The choice to write about the role of a diplomat cannot be separated from its location: United Kingdom London. This city is not merely a backdrop but an active participant in the diplomatic process. It acts as a global clearinghouse for news, finance, and legal frameworks that govern international relations.</w:t>
      </w:r>
    </w:p>
    <w:bookmarkStart w:id="22" w:name="Xafad5e6c88417a11d73d9d50287412ae2a861c8"/>
    <w:p>
      <w:pPr>
        <w:pStyle w:val="Heading3"/>
      </w:pPr>
      <w:r>
        <w:t xml:space="preserve">A. The Geopolitical Significance of the Capital</w:t>
      </w:r>
    </w:p>
    <w:p>
      <w:pPr>
        <w:pStyle w:val="FirstParagraph"/>
      </w:pPr>
      <w:r>
        <w:t xml:space="preserve">In United Kingdom London, the density of diplomatic missions is unparalleled. From embassies to permanent missions to the United Nations (though NYC hosts the HQ, London remains a strategic European hub), every major power seeks representation here. For a</w:t>
      </w:r>
      <w:r>
        <w:t xml:space="preserve"> </w:t>
      </w:r>
      <w:r>
        <w:rPr>
          <w:bCs/>
          <w:b/>
        </w:rPr>
        <w:t xml:space="preserve">Diplomat</w:t>
      </w:r>
      <w:r>
        <w:t xml:space="preserve">, being located in United Kingdom London offers unique advantages: proximity to global media outlets that shape public opinion, access to international legal arbitration centers, and networking opportunities with global financial leaders who often influence foreign policy outcomes.</w:t>
      </w:r>
    </w:p>
    <w:bookmarkEnd w:id="22"/>
    <w:bookmarkStart w:id="23" w:name="b.-the-soft-power-machine"/>
    <w:p>
      <w:pPr>
        <w:pStyle w:val="Heading3"/>
      </w:pPr>
      <w:r>
        <w:t xml:space="preserve">B. The Soft Power Machine</w:t>
      </w:r>
    </w:p>
    <w:p>
      <w:pPr>
        <w:pStyle w:val="FirstParagraph"/>
      </w:pPr>
      <w:r>
        <w:t xml:space="preserve">Diplomacy is not solely about treaties; it is about influence. The British government leverages United Kingdom London as a stage for soft power. Cultural institutions, academic exchanges, and language promotion are key tools in the diplomat's arsenal when operating from this city. A diplomat stationed here must curate events that showcase their home country’s culture while engaging with the sophisticated and critical audience present in London. The expectation in United Kingdom London is high; diplomats are scrutinized by a press corps that includes some of the most influential journalists globally, meaning every statement made carries amplified weight.</w:t>
      </w:r>
    </w:p>
    <w:bookmarkEnd w:id="23"/>
    <w:bookmarkEnd w:id="24"/>
    <w:bookmarkStart w:id="28" w:name="Xd43be22b5da3bb01dfcb05c38cd0bb84c6b1b51"/>
    <w:p>
      <w:pPr>
        <w:pStyle w:val="Heading2"/>
      </w:pPr>
      <w:r>
        <w:t xml:space="preserve">IV. The Multifaceted Role of the Modern Diplomat</w:t>
      </w:r>
    </w:p>
    <w:p>
      <w:pPr>
        <w:pStyle w:val="FirstParagraph"/>
      </w:pPr>
      <w:r>
        <w:t xml:space="preserve">The identity of a diplomat has fragmented into several specialized roles. No longer is the generalist sufficient for all tasks. In United Kingdom London, specialists are often required to navigate specific sectors.</w:t>
      </w:r>
    </w:p>
    <w:bookmarkStart w:id="25" w:name="a.-the-negotiator-and-strategist"/>
    <w:p>
      <w:pPr>
        <w:pStyle w:val="Heading3"/>
      </w:pPr>
      <w:r>
        <w:t xml:space="preserve">A. The Negotiator and Strategist</w:t>
      </w:r>
    </w:p>
    <w:p>
      <w:pPr>
        <w:pStyle w:val="FirstParagraph"/>
      </w:pPr>
      <w:r>
        <w:t xml:space="preserve">At its core, diplomacy remains negotiation. Whether it involves trade deals post-Brexit, security alliances in the North Atlantic, or climate change commitments under the Paris Agreement, the diplomat must be a skilled strategist. In United Kingdom London, negotiations often occur in informal settings—private dinners at clubs off Pall Mall or seminars at university colleges like LSE. The ability to build rapport in these semi-formal environments is as critical as formal table talks.</w:t>
      </w:r>
    </w:p>
    <w:bookmarkEnd w:id="25"/>
    <w:bookmarkStart w:id="26" w:name="b.-the-protector-of-citizens"/>
    <w:p>
      <w:pPr>
        <w:pStyle w:val="Heading3"/>
      </w:pPr>
      <w:r>
        <w:t xml:space="preserve">B. The Protector of Citizens</w:t>
      </w:r>
    </w:p>
    <w:p>
      <w:pPr>
        <w:pStyle w:val="FirstParagraph"/>
      </w:pPr>
      <w:r>
        <w:t xml:space="preserve">Consular duties have expanded significantly due to increased global mobility and geopolitical instability. A diplomat stationed in United Kingdom London often deals with complex cases involving nationals stranded abroad, legal disputes, or victims of international crime. This aspect of diplomacy is highly visible and emotionally charged. It requires a diplomat to balance empathy with strict adherence to protocol and international law.</w:t>
      </w:r>
    </w:p>
    <w:bookmarkEnd w:id="26"/>
    <w:bookmarkStart w:id="27" w:name="c.-the-intelligence-gatherer"/>
    <w:p>
      <w:pPr>
        <w:pStyle w:val="Heading3"/>
      </w:pPr>
      <w:r>
        <w:t xml:space="preserve">C. The Intelligence Gatherer</w:t>
      </w:r>
    </w:p>
    <w:p>
      <w:pPr>
        <w:pStyle w:val="FirstParagraph"/>
      </w:pPr>
      <w:r>
        <w:t xml:space="preserve">In the modern era, gathering information is less about espionage in the traditional spy-novel sense and more about open-source intelligence (OSINT) and analytical reporting. A diplomat in United Kingdom London must analyze political trends, economic shifts, and social unrest within their host country or region. They provide timely analysis to their capital city to inform decision-making. The speed at which information travels today means that the margin for error is slim, requiring diplomats to be agile thinkers.</w:t>
      </w:r>
    </w:p>
    <w:bookmarkEnd w:id="27"/>
    <w:bookmarkEnd w:id="28"/>
    <w:bookmarkStart w:id="29" w:name="X42d283dbc493d84b3fa62fb36576282e38d9a0b"/>
    <w:p>
      <w:pPr>
        <w:pStyle w:val="Heading2"/>
      </w:pPr>
      <w:r>
        <w:t xml:space="preserve">V. Contemporary Challenges in United Kingdom London</w:t>
      </w:r>
    </w:p>
    <w:p>
      <w:pPr>
        <w:pStyle w:val="FirstParagraph"/>
      </w:pPr>
      <w:r>
        <w:t xml:space="preserve">The role of the diplomat faces unprecedented challenges in the current decade. The rise of digital diplomacy ("Twiplomacy") has democratized international communication but also increased scrutiny and misinformation risks. In United Kingdom London, where the media cycle is relentless, diplomats must manage their online presence carefully.</w:t>
      </w:r>
    </w:p>
    <w:p>
      <w:pPr>
        <w:pStyle w:val="BodyText"/>
      </w:pPr>
      <w:r>
        <w:t xml:space="preserve">Furthermore, geopolitical tensions are resurging. The conflict in Eastern Europe and tensions in the Indo-Pacific require diplomats to be more politically astute than ever before. Operating out of United Kingdom London adds a layer of complexity as the UK redefines its global role post-Brexit. Diplomats must now navigate not only their relationship with the host nation but also how they fit into broader alliances like NATO, G7, and Commonwealth frameworks. The ambiguity surrounding the UK's international standing requires diplomats to be proactive rather than reactive.</w:t>
      </w:r>
    </w:p>
    <w:bookmarkEnd w:id="29"/>
    <w:bookmarkStart w:id="30" w:name="vi.-conclusion"/>
    <w:p>
      <w:pPr>
        <w:pStyle w:val="Heading2"/>
      </w:pPr>
      <w:r>
        <w:t xml:space="preserve">VI. Conclusion</w:t>
      </w:r>
    </w:p>
    <w:p>
      <w:pPr>
        <w:pStyle w:val="FirstParagraph"/>
      </w:pPr>
      <w:r>
        <w:t xml:space="preserve">In conclusion, the role of a diplomat in today’s world is vastly more complex than historical precedents might suggest. It demands a blend of traditional statecraft skills with modern competencies in digital communication, economic analysis, and cultural sensitivity. When this role is situated within United Kingdom London, the stakes are particularly high due to the city’s status as a global hub for finance, media, and international organization.</w:t>
      </w:r>
    </w:p>
    <w:p>
      <w:pPr>
        <w:pStyle w:val="BodyText"/>
      </w:pPr>
      <w:r>
        <w:t xml:space="preserve">The modern diplomat serves as a vital link between nations, interpreting cultures for policymakers and advocating for national interests while fostering mutual understanding. Whether negotiating trade agreements in Whitehall or engaging with civil society in Manchester (via regional networks), the diplomat’s work is foundational to global stability. As we look to the future, the ability of a diplomat to adapt within environments like United Kingdom London—balancing heritage with innovation—will determine their success and, by extension, the effectiveness of their nation’s foreign policy.</w:t>
      </w:r>
    </w:p>
    <w:p>
      <w:pPr>
        <w:pStyle w:val="BodyText"/>
      </w:pPr>
      <w:r>
        <w:rPr>
          <w:bCs/>
          <w:b/>
        </w:rPr>
        <w:t xml:space="preserve">Bibliography &amp; Further Reading:</w:t>
      </w:r>
    </w:p>
    <w:p>
      <w:pPr>
        <w:numPr>
          <w:ilvl w:val="0"/>
          <w:numId w:val="1001"/>
        </w:numPr>
        <w:pStyle w:val="Compact"/>
      </w:pPr>
      <w:r>
        <w:t xml:space="preserve">Cohen, S. B. (2019). "Geopolitics and the State: International Relations Research Essentials."</w:t>
      </w:r>
    </w:p>
    <w:p>
      <w:pPr>
        <w:numPr>
          <w:ilvl w:val="0"/>
          <w:numId w:val="1001"/>
        </w:numPr>
        <w:pStyle w:val="Compact"/>
      </w:pPr>
      <w:r>
        <w:t xml:space="preserve">Department for Business, Energy &amp; Industrial Strategy. (2021). "The UK’s Foreign Policy Post-Brexit."</w:t>
      </w:r>
    </w:p>
    <w:p>
      <w:pPr>
        <w:numPr>
          <w:ilvl w:val="0"/>
          <w:numId w:val="1001"/>
        </w:numPr>
        <w:pStyle w:val="Compact"/>
      </w:pPr>
      <w:r>
        <w:t xml:space="preserve">Ecclestone, A. (2018). "Diplomacy and the Changing Nature of International Relations."</w:t>
      </w:r>
    </w:p>
    <w:p>
      <w:pPr>
        <w:numPr>
          <w:ilvl w:val="0"/>
          <w:numId w:val="1001"/>
        </w:numPr>
        <w:pStyle w:val="Compact"/>
      </w:pPr>
      <w:r>
        <w:t xml:space="preserve">The National Archives. (2020). "Historical Records of the Foreign Office in United Kingdom London."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Navigating Geopolitics in United Kingdom London</dc:title>
  <dc:creator/>
  <dc:language>en</dc:language>
  <cp:keywords/>
  <dcterms:created xsi:type="dcterms:W3CDTF">2026-07-29T16:28:30Z</dcterms:created>
  <dcterms:modified xsi:type="dcterms:W3CDTF">2026-07-29T16:28:30Z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