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Chicago</w:t>
      </w:r>
    </w:p>
    <w:bookmarkStart w:id="22" w:name="X1fb103a426be46f64200c9b329cdaaa0a73c97e"/>
    <w:p>
      <w:pPr>
        <w:pStyle w:val="Heading1"/>
      </w:pPr>
      <w:r>
        <w:t xml:space="preserve">The Role of the Diplomat in United States Chicago</w:t>
      </w:r>
    </w:p>
    <w:bookmarkStart w:id="21" w:name="X62db0515dc08b5eecc625a017f2d657f5c9cf67"/>
    <w:p>
      <w:pPr>
        <w:pStyle w:val="Heading3"/>
      </w:pPr>
      <w:r>
        <w:t xml:space="preserve">A Term Paper on Sub-National Diplomacy and International Engagement</w:t>
      </w:r>
    </w:p>
    <w:p>
      <w:pPr>
        <w:pStyle w:val="FirstParagraph"/>
      </w:pPr>
      <w:r>
        <w:br/>
      </w:r>
    </w:p>
    <w:p>
      <w:pPr>
        <w:pStyle w:val="BodyText"/>
      </w:pPr>
      <w:r>
        <w:rPr>
          <w:bCs/>
          <w:b/>
        </w:rPr>
        <w:t xml:space="preserve">Date:</w:t>
      </w:r>
      <w:r>
        <w:t xml:space="preserve"> </w:t>
      </w:r>
      <w:r>
        <w:t xml:space="preserve">October 26, 2024</w:t>
      </w:r>
      <w:r>
        <w:br/>
      </w:r>
      <w:r>
        <w:rPr>
          <w:bCs/>
          <w:b/>
        </w:rPr>
        <w:t xml:space="preserve">Prepared for:</w:t>
      </w:r>
      <w:r>
        <w:t xml:space="preserve"> </w:t>
      </w:r>
      <w:r>
        <w:t xml:space="preserve">Department of Political Science</w:t>
      </w:r>
      <w:r>
        <w:br/>
      </w:r>
    </w:p>
    <w:p>
      <w:pPr>
        <w:pStyle w:val="BodyText"/>
      </w:pPr>
      <w:r>
        <w:t xml:space="preserve">Course:</w:t>
      </w:r>
    </w:p>
    <w:p>
      <w:pPr>
        <w:pStyle w:val="BodyText"/>
      </w:pPr>
      <w:r>
        <w:t xml:space="preserve">&gt;</w:t>
      </w:r>
    </w:p>
    <w:p>
      <w:pPr>
        <w:pStyle w:val="BodyText"/>
      </w:pPr>
      <w:r>
        <w:t xml:space="preserve">I. Introduction</w:t>
      </w:r>
    </w:p>
    <w:p>
      <w:pPr>
        <w:pStyle w:val="BodyText"/>
      </w:pPr>
      <w:r>
        <w:t xml:space="preserve">In the traditional framework of international relations, diplomacy is often perceived as a state-level activity conducted exclusively by federal governments through embassies and consulates. However, the modern geopolitical landscape has witnessed a significant shift toward sub-national diplomacy—a phenomenon where cities and regions engage directly with foreign counterparts. This term paper explores the intricate role of</w:t>
      </w:r>
      <w:r>
        <w:t xml:space="preserve"> </w:t>
      </w:r>
      <w:r>
        <w:rPr>
          <w:bCs/>
          <w:b/>
        </w:rPr>
        <w:t xml:space="preserve">United States Chicago</w:t>
      </w:r>
      <w:r>
        <w:t xml:space="preserve"> </w:t>
      </w:r>
      <w:r>
        <w:t xml:space="preserve">in this evolving sphere, specifically focusing on how a local government entity functions as a de facto diplomat.</w:t>
      </w:r>
    </w:p>
    <w:p>
      <w:pPr>
        <w:pStyle w:val="BodyText"/>
      </w:pPr>
      <w:r>
        <w:rPr>
          <w:bCs/>
          <w:b/>
        </w:rPr>
        <w:t xml:space="preserve">Diplomat</w:t>
      </w:r>
      <w:r>
        <w:t xml:space="preserve">s are traditionally defined as officials sent by one country to another to manage relations. Yet, in the context of major global hubs like</w:t>
      </w:r>
      <w:r>
        <w:t xml:space="preserve"> </w:t>
      </w:r>
      <w:r>
        <w:rPr>
          <w:bCs/>
          <w:b/>
        </w:rPr>
        <w:t xml:space="preserve">United States Chicago</w:t>
      </w:r>
      <w:r>
        <w:t xml:space="preserve">, the city itself assumes diplomatic functions. As the third-largest metropolitan area in the United States and a critical hub for global logistics, finance, and culture, Chicago possesses an international profile that necessitates its own brand of diplomacy. This paper argues that</w:t>
      </w:r>
      <w:r>
        <w:t xml:space="preserve"> </w:t>
      </w:r>
      <w:r>
        <w:rPr>
          <w:bCs/>
          <w:b/>
        </w:rPr>
        <w:t xml:space="preserve">United States Chicago</w:t>
      </w:r>
      <w:r>
        <w:t xml:space="preserve"> </w:t>
      </w:r>
      <w:r>
        <w:t xml:space="preserve">effectively operates through a network of quasi-diplomatic agents who facilitate economic growth, cultural exchange,</w:t>
      </w:r>
    </w:p>
    <w:p>
      <w:pPr>
        <w:pStyle w:val="BodyText"/>
      </w:pPr>
      <w:r>
        <w:t xml:space="preserve">&gt;</w:t>
      </w:r>
    </w:p>
    <w:bookmarkStart w:id="20" w:name="X86efdd3f49440aa606d48a0b6dd40c7f34371b7"/>
    <w:p>
      <w:pPr>
        <w:pStyle w:val="Heading2"/>
      </w:pPr>
      <w:r>
        <w:t xml:space="preserve">II. The Concept of City Diplomacy in the United States Context</w:t>
      </w:r>
    </w:p>
    <w:p>
      <w:pPr>
        <w:pStyle w:val="FirstParagraph"/>
      </w:pPr>
      <w:r>
        <w:t xml:space="preserve">To understand the role of the</w:t>
      </w:r>
      <w:r>
        <w:t xml:space="preserve"> </w:t>
      </w:r>
      <w:r>
        <w:rPr>
          <w:bCs/>
          <w:b/>
        </w:rPr>
        <w:t xml:space="preserve">Diplomat</w:t>
      </w:r>
      <w:r>
        <w:t xml:space="preserve"> </w:t>
      </w:r>
      <w:r>
        <w:t xml:space="preserve">within this specific framework, one must first grasp the concept of "city diplomacy" or "paradiplomacy." Historically, cities were passive entities subject to federal foreign policy dictates. However, with globalization accelerating trade and communication barriers have lowered significantly. Cities like</w:t>
      </w:r>
      <w:r>
        <w:t xml:space="preserve"> </w:t>
      </w:r>
      <w:r>
        <w:rPr>
          <w:bCs/>
          <w:b/>
        </w:rPr>
        <w:t xml:space="preserve">United States Chicago</w:t>
      </w:r>
    </w:p>
    <w:p>
      <w:pPr>
        <w:pStyle w:val="BodyText"/>
      </w:pPr>
      <w:r>
        <w:t xml:space="preserve">&gt;</w:t>
      </w:r>
    </w:p>
    <w:bookmarkEnd w:id="20"/>
    <w:bookmarkEnd w:id="21"/>
    <w:bookmarkEnd w:id="22"/>
    <w:bookmarkStart w:id="23" w:name="X0261405e47a3a829fb35f5f95b897eaa72f7139"/>
    <w:p>
      <w:pPr>
        <w:pStyle w:val="Heading2"/>
      </w:pPr>
      <w:r>
        <w:t xml:space="preserve">II. The Concept of City Diplomacy in the United States Context</w:t>
      </w:r>
    </w:p>
    <w:p>
      <w:pPr>
        <w:pStyle w:val="FirstParagraph"/>
      </w:pPr>
      <w:r>
        <w:t xml:space="preserve">To understand the role of the Diplomat within this specific framework, one must first grasp the concept of "city diplomacy" or "paradiplomacy." Historically, cities were passive entities subject to federal foreign policy dictates. However, with globalization accelerating trade and communication barriers have lowered significantly. Cities like United States Chicago have emerged as active participants in global affairs.</w:t>
      </w:r>
    </w:p>
    <w:p>
      <w:pPr>
        <w:pStyle w:val="BodyText"/>
      </w:pPr>
      <w:r>
        <w:t xml:space="preserve">The term Diplomat here expands beyond the strict legal definition of a state representative to include city officials, international liaison officers, and appointed representatives who act as emissaries for their city on the world stage. In United States Chicago, this involves direct engagement with foreign governments not necessarily to negotiate treaties—a power reserved for the federal government—but to foster bilateral cooperation in areas such as trade, sustainability, and public health.</w:t>
      </w:r>
    </w:p>
    <w:bookmarkEnd w:id="23"/>
    <w:bookmarkStart w:id="24" w:name="X6004b7a6b541c2286f0d64935143607eb518e29"/>
    <w:p>
      <w:pPr>
        <w:pStyle w:val="Heading2"/>
      </w:pPr>
      <w:r>
        <w:t xml:space="preserve">III. The Economic Role of United States Chicago</w:t>
      </w:r>
    </w:p>
    <w:p>
      <w:pPr>
        <w:pStyle w:val="FirstParagraph"/>
      </w:pPr>
      <w:r>
        <w:t xml:space="preserve">The primary mandate of any Diplomat is to protect and advance the interests of their entity. For United States Chicago, this interest is predominantly economic. The city boasts one of the most diversified economies in North America, with strong ties to manufacturing, technology services, finance (the CME Group), and logistics (O'Hare International Airport). The city’s international offices in London, Tokyo, Mexico City Seoul Beijing and other global hubs serve as extensions of its diplomatic corps.</w:t>
      </w:r>
    </w:p>
    <w:p>
      <w:pPr>
        <w:pStyle w:val="BodyText"/>
      </w:pPr>
      <w:r>
        <w:t xml:space="preserve">These representatives function much like traditional diplomats. They meet with foreign mayors, trade commissioners to secure investment opportunities for local businesses. For instance when a multinational corporation is deciding where to expand its operations the presence of a dedicated Chicago liaison in their home country can be decisive. The Diplomat from United States Chicago thus bridges the gap between foreign investors and domestic stakeholders ensuring that the city remains competitive in the global market.</w:t>
      </w:r>
    </w:p>
    <w:bookmarkEnd w:id="24"/>
    <w:bookmarkStart w:id="25" w:name="iv.-cultural-exchange-and-soft-power"/>
    <w:p>
      <w:pPr>
        <w:pStyle w:val="Heading2"/>
      </w:pPr>
      <w:r>
        <w:t xml:space="preserve">IV. Cultural Exchange and Soft Power</w:t>
      </w:r>
    </w:p>
    <w:p>
      <w:pPr>
        <w:pStyle w:val="FirstParagraph"/>
      </w:pPr>
      <w:r>
        <w:t xml:space="preserve">Beyond economics diplomacy is deeply rooted in culture. United States Chicago is renowned for its contributions to architecture music (particularly jazz and blues) literature theater and the arts. The city leverages these assets to project "soft power" akin to national cultural institutes such as the British Council or Goethe-Institut.</w:t>
      </w:r>
    </w:p>
    <w:p>
      <w:pPr>
        <w:pStyle w:val="BodyText"/>
      </w:pPr>
      <w:r>
        <w:t xml:space="preserve">Diplomats working for United States Chicago organize cultural exchanges art exhibitions and educational programs that showcase American diversity through a Chicago lens. These interactions humanize foreign relations allowing people-to-people connections that federal diplomacy often struggles to achieve. By highlighting its vibrant multicultural population including large communities of Mexican Indian Nigerian and Chinese descent the city presents a microcosm of global unity.</w:t>
      </w:r>
    </w:p>
    <w:bookmarkEnd w:id="25"/>
    <w:bookmarkStart w:id="26" w:name="v.-sustainability-and-global-challenges"/>
    <w:p>
      <w:pPr>
        <w:pStyle w:val="Heading2"/>
      </w:pPr>
      <w:r>
        <w:t xml:space="preserve">V. Sustainability and Global Challenges</w:t>
      </w:r>
    </w:p>
    <w:p>
      <w:pPr>
        <w:pStyle w:val="FirstParagraph"/>
      </w:pPr>
      <w:r>
        <w:t xml:space="preserve">In the twenty-first century diplomacy increasingly intersects with transnational issues such as climate change public health and urban planning. United States Chicago has taken a proactive stance in these areas recognizing that environmental challenges do not respect national borders.</w:t>
      </w:r>
    </w:p>
    <w:p>
      <w:pPr>
        <w:pStyle w:val="BodyText"/>
      </w:pPr>
      <w:r>
        <w:t xml:space="preserve">Through its participation in global networks like C40 Cities Climate Leadership Group the city’s diplomatic envoys collaborate with mayors from other major cities to share best practices on sustainability. Whether it is improving public transportation reducing carbon emissions or enhancing water management systems these initiatives require coordinated international effort. The Diplomat in this context acts as a knowledge broker facilitating the transfer of technology and policy frameworks between United States Chicago and its international peers.</w:t>
      </w:r>
    </w:p>
    <w:bookmarkEnd w:id="26"/>
    <w:bookmarkStart w:id="27" w:name="vi.-challenges-and-limitations"/>
    <w:p>
      <w:pPr>
        <w:pStyle w:val="Heading2"/>
      </w:pPr>
      <w:r>
        <w:t xml:space="preserve">VI. Challenges and Limitations</w:t>
      </w:r>
    </w:p>
    <w:p>
      <w:pPr>
        <w:pStyle w:val="FirstParagraph"/>
      </w:pPr>
      <w:r>
        <w:t xml:space="preserve">Despite its active engagement there are inherent limitations to city diplomacy. The Diplomat representing United States Chicago cannot negotiate binding international treaties or represent the country in matters of national defense or immigration policy which remain federal jurisdictions.</w:t>
      </w:r>
    </w:p>
    <w:p>
      <w:pPr>
        <w:pStyle w:val="BodyText"/>
      </w:pPr>
      <w:r>
        <w:t xml:space="preserve">Furthermore financial constraints often limit the reach of these diplomatic efforts compared to well-funded embassies. Additionally navigating complex geopolitical tensions can be challenging; while a city may wish to engage with a particular nation federal relations might impose restrictions. Nevertheless United States Chicago has largely managed to operate within its sphere of influence maximizing autonomy while respecting constitutional boundaries.</w:t>
      </w:r>
    </w:p>
    <w:bookmarkEnd w:id="27"/>
    <w:bookmarkStart w:id="28" w:name="vii.-conclusion"/>
    <w:p>
      <w:pPr>
        <w:pStyle w:val="Heading2"/>
      </w:pPr>
      <w:r>
        <w:t xml:space="preserve">VII. Conclusion</w:t>
      </w:r>
    </w:p>
    <w:p>
      <w:pPr>
        <w:pStyle w:val="FirstParagraph"/>
      </w:pPr>
      <w:r>
        <w:t xml:space="preserve">In conclusion the traditional definition of a Diplomat has evolved significantly in the era of globalization. United States Chicago exemplifies this transformation by establishing itself as an active participant in international relations through dedicated city diplomacy initiatives.</w:t>
      </w:r>
    </w:p>
    <w:p>
      <w:pPr>
        <w:pStyle w:val="BodyText"/>
      </w:pPr>
      <w:r>
        <w:t xml:space="preserve">The representatives acting on behalf of United States Chicago perform functions remarkably similar to those of federal diplomats including negotiation advocacy and cultural promotion albeit within a narrower scope focused on economic development sustainability and civic exchange. Their work underscores the importance of sub-national actors in addressing global challenges fostering mutual understanding and driving prosperity.</w:t>
      </w:r>
    </w:p>
    <w:p>
      <w:pPr>
        <w:pStyle w:val="BodyText"/>
      </w:pPr>
      <w:r>
        <w:t xml:space="preserve">As cities continue to grow in influence the role of these local diplomats will only become more critical. United States Chicago stands as a prime example of how a municipality can transcend its geographic boundaries to play a meaningful role on the world stage proving that diplomacy is not solely the domain of nations but also belongs to communities that dare to connect.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United States Chicago</dc:title>
  <dc:creator/>
  <dc:language>en</dc:language>
  <cp:keywords/>
  <dcterms:created xsi:type="dcterms:W3CDTF">2026-07-29T18:25:20Z</dcterms:created>
  <dcterms:modified xsi:type="dcterms:W3CDTF">2026-07-29T18:25:20Z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