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United</w:t>
      </w:r>
      <w:r>
        <w:t xml:space="preserve"> </w:t>
      </w:r>
      <w:r>
        <w:t xml:space="preserve">States</w:t>
      </w:r>
      <w:r>
        <w:t xml:space="preserve"> </w:t>
      </w:r>
      <w:r>
        <w:t xml:space="preserve">Houston</w:t>
      </w:r>
    </w:p>
    <w:bookmarkStart w:id="26" w:name="X0195b221831d9b724a933f0328e47cb971ba9da"/>
    <w:p>
      <w:pPr>
        <w:pStyle w:val="Heading1"/>
      </w:pPr>
      <w:r>
        <w:t xml:space="preserve">The Role and Impact of the Diplomat in United States Houston</w:t>
      </w:r>
    </w:p>
    <w:p>
      <w:pPr>
        <w:pStyle w:val="FirstParagraph"/>
      </w:pPr>
      <w:r>
        <w:rPr>
          <w:bCs/>
          <w:b/>
        </w:rPr>
        <w:t xml:space="preserve">A Term Paper Analysis on International Relations, Economic Diplomacy, and Cultural Exchange in a Global Energy Hub</w:t>
      </w:r>
    </w:p>
    <w:p>
      <w:pPr>
        <w:pStyle w:val="BodyText"/>
      </w:pPr>
      <w:r>
        <w:t xml:space="preserve">Date: October 26, 2023</w:t>
      </w:r>
    </w:p>
    <w:bookmarkStart w:id="20" w:name="i.-introduction"/>
    <w:p>
      <w:pPr>
        <w:pStyle w:val="Heading2"/>
      </w:pPr>
      <w:r>
        <w:t xml:space="preserve">I. Introduction</w:t>
      </w:r>
    </w:p>
    <w:p>
      <w:pPr>
        <w:pStyle w:val="FirstParagraph"/>
      </w:pPr>
      <w:r>
        <w:t xml:space="preserve">Diplomacy is often perceived through the lens of grand geopolitical maneuvering, involving heads of state, treaty negotiations in Geneva, or security councils in New York. However, the modern landscape of international relations has evolved significantly. It is no longer confined solely to national capitals but extends deeply into major metropolitan centers that serve as economic and cultural engines. In this context, the figure of the</w:t>
      </w:r>
      <w:r>
        <w:t xml:space="preserve"> </w:t>
      </w:r>
      <w:r>
        <w:rPr>
          <w:bCs/>
          <w:b/>
        </w:rPr>
        <w:t xml:space="preserve">Diplomat</w:t>
      </w:r>
      <w:r>
        <w:t xml:space="preserve"> </w:t>
      </w:r>
      <w:r>
        <w:t xml:space="preserve">assumes a new and critical role within domestic jurisdictions that possess outsized global influence. This term paper examines the specific functions, challenges, and strategic importance of diplomatic engagement in United States Houston. As one of the most internationally connected cities in North America, Houston presents a unique case study for understanding how sub-national diplomacy operates when executed by accredited</w:t>
      </w:r>
      <w:r>
        <w:t xml:space="preserve"> </w:t>
      </w:r>
      <w:r>
        <w:rPr>
          <w:bCs/>
          <w:b/>
        </w:rPr>
        <w:t xml:space="preserve">Diplomat</w:t>
      </w:r>
      <w:r>
        <w:t xml:space="preserve"> </w:t>
      </w:r>
      <w:r>
        <w:t xml:space="preserve">representatives representing foreign interests within a key U.S. city.</w:t>
      </w:r>
    </w:p>
    <w:p>
      <w:pPr>
        <w:pStyle w:val="BodyText"/>
      </w:pPr>
      <w:r>
        <w:t xml:space="preserve">The purpose of this analysis is to explore how a</w:t>
      </w:r>
      <w:r>
        <w:t xml:space="preserve"> </w:t>
      </w:r>
      <w:r>
        <w:rPr>
          <w:bCs/>
          <w:b/>
        </w:rPr>
        <w:t xml:space="preserve">Diplomat</w:t>
      </w:r>
      <w:r>
        <w:t xml:space="preserve"> </w:t>
      </w:r>
      <w:r>
        <w:t xml:space="preserve">navigates the complex socio-economic fabric of United States Houston. By focusing on energy, healthcare, and trade, we can understand how diplomatic soft power is exercised not just in embassies, but in boardrooms and community centers across Texas. This paper argues that the presence of a robust diplomatic corps in United States Houston is essential for maintaining economic stability and fostering international goodwill during an era of increasing global fragmentation.</w:t>
      </w:r>
    </w:p>
    <w:bookmarkEnd w:id="20"/>
    <w:bookmarkStart w:id="21" w:name="X5aa42a6ad3a5fd184f7f53cb7d1aef190807d95"/>
    <w:p>
      <w:pPr>
        <w:pStyle w:val="Heading2"/>
      </w:pPr>
      <w:r>
        <w:t xml:space="preserve">II. The Unique Profile of United States Houston</w:t>
      </w:r>
    </w:p>
    <w:p>
      <w:pPr>
        <w:pStyle w:val="FirstParagraph"/>
      </w:pPr>
      <w:r>
        <w:t xml:space="preserve">To understand the role of the</w:t>
      </w:r>
      <w:r>
        <w:t xml:space="preserve"> </w:t>
      </w:r>
      <w:r>
        <w:rPr>
          <w:bCs/>
          <w:b/>
        </w:rPr>
        <w:t xml:space="preserve">Diplomat</w:t>
      </w:r>
      <w:r>
        <w:t xml:space="preserve">, one must first appreciate the distinct character of United States Houston. Unlike Washington D.C., which is a political capital, or New York City, which is a financial hub, Houston distinguishes itself as an industrial and logistical powerhouse. It is widely recognized as the energy capital of the world. The presence of multinational corporations in oil, gas, petrochemicals, and increasingly renewable energy technologies creates a dense network of international business ties. Furthermore, United States Houston is home to the Johnson Space Center, making it central to global scientific cooperation and aerospace collaboration.</w:t>
      </w:r>
    </w:p>
    <w:p>
      <w:pPr>
        <w:pStyle w:val="BodyText"/>
      </w:pPr>
      <w:r>
        <w:t xml:space="preserve">Additionally, United States Houston is renowned for its medical prowess through the Texas Medical Center. This institution attracts patients, researchers, and medical professionals from every corner of the globe. Consequently, the city acts as a melting pot of cultures. With a population that includes significant communities from Latin America, Asia, Africa, and Europe,</w:t>
      </w:r>
      <w:r>
        <w:t xml:space="preserve"> </w:t>
      </w:r>
      <w:r>
        <w:rPr>
          <w:bCs/>
          <w:b/>
        </w:rPr>
        <w:t xml:space="preserve">United States Houston</w:t>
      </w:r>
      <w:r>
        <w:t xml:space="preserve"> </w:t>
      </w:r>
      <w:r>
        <w:t xml:space="preserve">offers a microcosm of global diversity. For any</w:t>
      </w:r>
      <w:r>
        <w:t xml:space="preserve"> </w:t>
      </w:r>
      <w:r>
        <w:rPr>
          <w:bCs/>
          <w:b/>
        </w:rPr>
        <w:t xml:space="preserve">Diplomat</w:t>
      </w:r>
      <w:r>
        <w:t xml:space="preserve">, this environment presents both an opportunity and a responsibility: to bridge the gap between foreign nations and this vibrant American municipality.</w:t>
      </w:r>
    </w:p>
    <w:bookmarkEnd w:id="21"/>
    <w:bookmarkStart w:id="22" w:name="X4e2791acfee1371138a6c232e4b753fdecbaa44"/>
    <w:p>
      <w:pPr>
        <w:pStyle w:val="Heading2"/>
      </w:pPr>
      <w:r>
        <w:t xml:space="preserve">III. Economic Diplomacy as a Primary Function</w:t>
      </w:r>
    </w:p>
    <w:p>
      <w:pPr>
        <w:pStyle w:val="FirstParagraph"/>
      </w:pPr>
      <w:r>
        <w:t xml:space="preserve">The primary mandate of a modern</w:t>
      </w:r>
      <w:r>
        <w:t xml:space="preserve"> </w:t>
      </w:r>
      <w:r>
        <w:rPr>
          <w:bCs/>
          <w:b/>
        </w:rPr>
        <w:t xml:space="preserve">Diplomat</w:t>
      </w:r>
      <w:r>
        <w:t xml:space="preserve"> </w:t>
      </w:r>
      <w:r>
        <w:t xml:space="preserve">stationed in or engaging with United States Houston is economic diplomacy. Traditional diplomacy focused on security and political alignment; contemporary diplomacy must also address trade, investment, and market access. Consular offices and diplomatic missions in Houston work tirelessly to facilitate business relationships between their home countries and Texas-based enterprises.</w:t>
      </w:r>
    </w:p>
    <w:p>
      <w:pPr>
        <w:pStyle w:val="BodyText"/>
      </w:pPr>
      <w:r>
        <w:t xml:space="preserve">For instance, a</w:t>
      </w:r>
      <w:r>
        <w:t xml:space="preserve"> </w:t>
      </w:r>
      <w:r>
        <w:rPr>
          <w:bCs/>
          <w:b/>
        </w:rPr>
        <w:t xml:space="preserve">Diplomat</w:t>
      </w:r>
      <w:r>
        <w:t xml:space="preserve"> </w:t>
      </w:r>
      <w:r>
        <w:t xml:space="preserve">from a European nation may work to promote renewable energy technologies developed by local Houston firms while simultaneously inviting investment into their own country’s green infrastructure projects. Similarly, diplomats from oil-producing nations in the Middle East maintain active dialogues with Houston-based energy executives to discuss market stability and technological innovation. This economic diplomacy is crucial because it translates high-level foreign policy goals into tangible commercial outcomes that benefit both the host community in United States Houston and the diplomat’s home nation.</w:t>
      </w:r>
    </w:p>
    <w:p>
      <w:pPr>
        <w:pStyle w:val="BodyText"/>
      </w:pPr>
      <w:r>
        <w:t xml:space="preserve">Moreover, trade missions are frequent events facilitated by diplomatic representatives. These missions allow small and medium-sized enterprises (SMEs) from abroad to connect with major corporations in United States Houston. The</w:t>
      </w:r>
      <w:r>
        <w:t xml:space="preserve"> </w:t>
      </w:r>
      <w:r>
        <w:rPr>
          <w:bCs/>
          <w:b/>
        </w:rPr>
        <w:t xml:space="preserve">Diplomat</w:t>
      </w:r>
      <w:r>
        <w:t xml:space="preserve"> </w:t>
      </w:r>
      <w:r>
        <w:t xml:space="preserve">acts as a gatekeeper and facilitator, providing insights into regulatory environments, cultural nuances, and legal frameworks that might otherwise hinder international trade.</w:t>
      </w:r>
    </w:p>
    <w:bookmarkEnd w:id="22"/>
    <w:bookmarkStart w:id="23" w:name="X93b7836d2ee5d5a375f347d5354e5b16bcddc66"/>
    <w:p>
      <w:pPr>
        <w:pStyle w:val="Heading2"/>
      </w:pPr>
      <w:r>
        <w:t xml:space="preserve">IV. Cultural Exchange and Community Engagement</w:t>
      </w:r>
    </w:p>
    <w:p>
      <w:pPr>
        <w:pStyle w:val="FirstParagraph"/>
      </w:pPr>
      <w:r>
        <w:t xml:space="preserve">Beyond economics, the role of the</w:t>
      </w:r>
      <w:r>
        <w:t xml:space="preserve"> </w:t>
      </w:r>
      <w:r>
        <w:rPr>
          <w:bCs/>
          <w:b/>
        </w:rPr>
        <w:t xml:space="preserve">Diplomat</w:t>
      </w:r>
      <w:r>
        <w:t xml:space="preserve"> </w:t>
      </w:r>
      <w:r>
        <w:t xml:space="preserve">in United States Houston is deeply rooted in cultural exchange. Public diplomacy aims to influence foreign audiences through engagement rather than coercion. In a city as diverse as United States Houston, cultural diplomacy takes on a localized significance.</w:t>
      </w:r>
    </w:p>
    <w:p>
      <w:pPr>
        <w:pStyle w:val="BodyText"/>
      </w:pPr>
      <w:r>
        <w:t xml:space="preserve">A</w:t>
      </w:r>
      <w:r>
        <w:t xml:space="preserve"> </w:t>
      </w:r>
      <w:r>
        <w:rPr>
          <w:bCs/>
          <w:b/>
        </w:rPr>
        <w:t xml:space="preserve">Diplomat</w:t>
      </w:r>
      <w:r>
        <w:t xml:space="preserve"> </w:t>
      </w:r>
      <w:r>
        <w:t xml:space="preserve">often sponsors art exhibitions, music performances, and academic exchanges that showcase their country’s heritage to the people of United States Houston. These events serve to humanize foreign nations and break down stereotypes. For example, hosting a festival celebrating national holidays allows citizens of United States Houston to experience traditions from around the world firsthand. This fosters mutual respect and understanding, which are foundational elements of stable international relations.</w:t>
      </w:r>
    </w:p>
    <w:p>
      <w:pPr>
        <w:pStyle w:val="BodyText"/>
      </w:pPr>
      <w:r>
        <w:t xml:space="preserve">Furthermore, educational partnerships are a key area of diplomatic activity. Universities in United States Houston collaborate with institutions abroad through initiatives supported by diplomats. Student exchange programs, joint research projects in science and engineering, and medical training collaborations all fall under the purview of cultural diplomacy. By investing in human capital through these exchanges, the</w:t>
      </w:r>
      <w:r>
        <w:t xml:space="preserve"> </w:t>
      </w:r>
      <w:r>
        <w:rPr>
          <w:bCs/>
          <w:b/>
        </w:rPr>
        <w:t xml:space="preserve">Diplomat</w:t>
      </w:r>
      <w:r>
        <w:t xml:space="preserve"> </w:t>
      </w:r>
      <w:r>
        <w:t xml:space="preserve">builds long-term bridges between societies.</w:t>
      </w:r>
    </w:p>
    <w:bookmarkEnd w:id="23"/>
    <w:bookmarkStart w:id="24" w:name="Xa49d29b98bfe0e9640d189b13a44d610523fce8"/>
    <w:p>
      <w:pPr>
        <w:pStyle w:val="Heading2"/>
      </w:pPr>
      <w:r>
        <w:t xml:space="preserve">V. Challenges Faced by the Diplomat in United States Houston</w:t>
      </w:r>
    </w:p>
    <w:p>
      <w:pPr>
        <w:pStyle w:val="FirstParagraph"/>
      </w:pPr>
      <w:r>
        <w:t xml:space="preserve">Navigating the diplomatic landscape in United States Houston is not without its challenges. One significant hurdle is jurisdictional complexity. While foreign policy is a federal matter in the United States, states like Texas have their own legislative priorities and regulatory bodies. A</w:t>
      </w:r>
      <w:r>
        <w:t xml:space="preserve"> </w:t>
      </w:r>
      <w:r>
        <w:rPr>
          <w:bCs/>
          <w:b/>
        </w:rPr>
        <w:t xml:space="preserve">Diplomat</w:t>
      </w:r>
      <w:r>
        <w:t xml:space="preserve"> </w:t>
      </w:r>
      <w:r>
        <w:t xml:space="preserve">must navigate these layers of governance carefully to avoid conflicting with state-level policies while still advancing national interests.</w:t>
      </w:r>
    </w:p>
    <w:p>
      <w:pPr>
        <w:pStyle w:val="BodyText"/>
      </w:pPr>
      <w:r>
        <w:t xml:space="preserve">Another challenge is the pace of business in United States Houston. The city’s commercial culture is fast-paced and pragmatic. Diplomats must adapt their communication styles to be direct and results-oriented, differing from the more ceremonial protocols often associated with traditional diplomacy in other regions. Additionally, geopolitical tensions can impact local economic relations. A</w:t>
      </w:r>
      <w:r>
        <w:t xml:space="preserve"> </w:t>
      </w:r>
      <w:r>
        <w:rPr>
          <w:bCs/>
          <w:b/>
        </w:rPr>
        <w:t xml:space="preserve">Diplomat</w:t>
      </w:r>
      <w:r>
        <w:t xml:space="preserve"> </w:t>
      </w:r>
      <w:r>
        <w:t xml:space="preserve">may find themselves mediating disputes or managing perceptions during times of international crisis, requiring delicate tact and strategic communication.</w:t>
      </w:r>
    </w:p>
    <w:bookmarkEnd w:id="24"/>
    <w:bookmarkStart w:id="25" w:name="vi.-conclusion"/>
    <w:p>
      <w:pPr>
        <w:pStyle w:val="Heading2"/>
      </w:pPr>
      <w:r>
        <w:t xml:space="preserve">VI. Conclusion</w:t>
      </w:r>
    </w:p>
    <w:p>
      <w:pPr>
        <w:pStyle w:val="FirstParagraph"/>
      </w:pPr>
      <w:r>
        <w:t xml:space="preserve">In conclusion, the role of the</w:t>
      </w:r>
      <w:r>
        <w:t xml:space="preserve"> </w:t>
      </w:r>
      <w:r>
        <w:rPr>
          <w:bCs/>
          <w:b/>
        </w:rPr>
        <w:t xml:space="preserve">Diplomat</w:t>
      </w:r>
      <w:r>
        <w:t xml:space="preserve"> </w:t>
      </w:r>
      <w:r>
        <w:t xml:space="preserve">in United States Houston is multifaceted and vital to the functioning of modern international relations. As this term paper has illustrated, United States Houston is not merely a passive recipient of foreign policy but an active participant in global economic and cultural networks. The</w:t>
      </w:r>
      <w:r>
        <w:t xml:space="preserve"> </w:t>
      </w:r>
      <w:r>
        <w:rPr>
          <w:bCs/>
          <w:b/>
        </w:rPr>
        <w:t xml:space="preserve">Diplomat</w:t>
      </w:r>
      <w:r>
        <w:t xml:space="preserve"> </w:t>
      </w:r>
      <w:r>
        <w:t xml:space="preserve">serves as the crucial link between these international interests and the local community.</w:t>
      </w:r>
    </w:p>
    <w:p>
      <w:pPr>
        <w:pStyle w:val="BodyText"/>
      </w:pPr>
      <w:r>
        <w:t xml:space="preserve">Through economic diplomacy, cultural exchange, and community engagement, diplomats help to sustain the robust international ties that define United States Houston. As global challenges become more interconnected, from climate change to public health crises like pandemics, the work of the</w:t>
      </w:r>
      <w:r>
        <w:t xml:space="preserve"> </w:t>
      </w:r>
      <w:r>
        <w:rPr>
          <w:bCs/>
          <w:b/>
        </w:rPr>
        <w:t xml:space="preserve">Diplomat</w:t>
      </w:r>
      <w:r>
        <w:t xml:space="preserve"> </w:t>
      </w:r>
      <w:r>
        <w:t xml:space="preserve">in cities like United States Houston will only grow in importance. Future research should continue to explore how sub-national diplomacy can enhance national foreign policy objectives and contribute to a more peaceful and prosperous global community.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Diplomat in United States Houston</dc:title>
  <dc:creator/>
  <dc:language>en</dc:language>
  <cp:keywords/>
  <dcterms:created xsi:type="dcterms:W3CDTF">2026-07-29T19:34:53Z</dcterms:created>
  <dcterms:modified xsi:type="dcterms:W3CDTF">2026-07-29T19:34:53Z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