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br/>
      </w:r>
      <w:r>
        <w:rPr>
          <w:bCs/>
          <w:b/>
        </w:rPr>
        <w:t xml:space="preserve">Title:</w:t>
      </w:r>
      <w:r>
        <w:t xml:space="preserve">The Role and Evolution of the General Practitioner in the Healthcare System of Algeria, Algiers</w:t>
      </w:r>
      <w:r>
        <w:br/>
      </w:r>
      <w:r>
        <w:br/>
      </w:r>
      <w:r>
        <w:rPr>
          <w:bCs/>
          <w:b/>
        </w:rPr>
        <w:t xml:space="preserve">Date:</w:t>
      </w:r>
      <w:r>
        <w:t xml:space="preserve">October 2023</w:t>
      </w:r>
      <w:r>
        <w:br/>
      </w:r>
    </w:p>
    <w:bookmarkEnd w:id="20"/>
    <w:bookmarkStart w:id="21" w:name="Xf4b5f85373c3817e09ce2489967293d3600dd02"/>
    <w:p>
      <w:pPr>
        <w:pStyle w:val="Heading1"/>
      </w:pPr>
      <w:r>
        <w:t xml:space="preserve">I. Introduction: The Primary Care Pillar in Urban Health</w:t>
      </w:r>
    </w:p>
    <w:p>
      <w:pPr>
        <w:pStyle w:val="FirstParagraph"/>
      </w:pPr>
      <w:r>
        <w:t xml:space="preserve">The healthcare landscape of modern society is fundamentally built upon the foundation of primary care, where the Doctor General Practitioner serves as the first point of contact for patients. In Algeria, specifically within its capital city, Algiers, this role assumes a critical significance due to rapid urbanization demographic shifts and ongoing reforms in public health infrastructure. The Doctor General Practitioner is not merely a medical provider but acts as a coordinator of care a health educator and the guardian of community well-being in one of North Africa’s most densely populated metropolitan areas. This term paper explores the multifaceted responsibilities challenges and future prospects of the General Practitioner within the unique sociocultural and economic context of Algiers Algeria.</w:t>
      </w:r>
    </w:p>
    <w:bookmarkEnd w:id="21"/>
    <w:bookmarkStart w:id="22" w:name="ii.-the-healthcare-context-in-algiers"/>
    <w:p>
      <w:pPr>
        <w:pStyle w:val="Heading1"/>
      </w:pPr>
      <w:r>
        <w:t xml:space="preserve">II. The Healthcare Context in Algiers</w:t>
      </w:r>
    </w:p>
    <w:p>
      <w:pPr>
        <w:pStyle w:val="FirstParagraph"/>
      </w:pPr>
      <w:r>
        <w:t xml:space="preserve">Algiers is characterized by a high population density that places immense pressure on healthcare resources. As the economic and administrative hub of Algeria, it attracts migrants from rural areas seeking better services leading to an overload in public hospitals and clinics. In this environment, the General Practitioner becomes essential for triaging patients preventing unnecessary hospital admissions managing chronic diseases such as diabetes cardiovascular disorders which are prevalent in the region</w:t>
      </w:r>
    </w:p>
    <w:p>
      <w:pPr>
        <w:pStyle w:val="BodyText"/>
      </w:pPr>
      <w:r>
        <w:t xml:space="preserve">The Algerian health system operates under a dual framework of public and private sectors While public facilities provide free or subsidized care private practices have grown significantly in Algiers offering shorter wait times and personalized attention The Doctor General Practitioner navigates both spheres often bridging the gap between state-funded initiatives and patient expectations for quality care Understanding this duality is crucial for appreciating the daily realities faced by medical professionals in the capital</w:t>
      </w:r>
    </w:p>
    <w:bookmarkEnd w:id="22"/>
    <w:bookmarkStart w:id="23" w:name="Xff44014fa3c5a7fdbaa15095cd0d0d68a4f7bb8"/>
    <w:p>
      <w:pPr>
        <w:pStyle w:val="Heading1"/>
      </w:pPr>
      <w:r>
        <w:t xml:space="preserve">III. Core Responsibilities of the General Practitioner</w:t>
      </w:r>
    </w:p>
    <w:p>
      <w:pPr>
        <w:pStyle w:val="FirstParagraph"/>
      </w:pPr>
      <w:r>
        <w:t xml:space="preserve">The primary duty of a General Practitioner in Algiers involves diagnosing treating and preventing a wide spectrum of illnesses This requires broad clinical competence ranging from pediatric care to geriatric management Given the high prevalence lifestyle diseases such as hypertension and obesity doctors must engage in extensive patient education promoting healthier dietary habits physical activity smoking cessation The Algerian cultural context particularly influences these interactions Family plays a central role in health decision making General Practitioners must therefore communicate effectively with not only the patient but often their extended family members</w:t>
      </w:r>
    </w:p>
    <w:p>
      <w:pPr>
        <w:pStyle w:val="BodyText"/>
      </w:pPr>
      <w:r>
        <w:t xml:space="preserve">Moreover vaccination campaigns maternal child health programs and infectious disease control are vital components of primary care in Algeria Doctors play an active role in implementing national public health initiatives ensuring high coverage rates for essential immunizations This preventive approach is cost-effective and significantly reduces the burden on secondary and tertiary care facilities in Algiers hospitals</w:t>
      </w:r>
    </w:p>
    <w:bookmarkEnd w:id="23"/>
    <w:bookmarkStart w:id="24" w:name="X90b0f959b8d8cd5092ddf379362c456f5409880"/>
    <w:p>
      <w:pPr>
        <w:pStyle w:val="Heading1"/>
      </w:pPr>
      <w:r>
        <w:t xml:space="preserve">IV. Challenges Facing Medical Practitioners</w:t>
      </w:r>
    </w:p>
    <w:p>
      <w:pPr>
        <w:pStyle w:val="FirstParagraph"/>
      </w:pPr>
      <w:r>
        <w:t xml:space="preserve">Despite their crucial role General Practitioners in Algeria face significant systemic challenges One major issue is the shortage of specialized training opportunities within general practice Many physicians aspire to specialize due to perceived higher status and income potential leading to a gap in primary care providers Another challenge is the bureaucratic complexity inherent in navigating public health insurance schemes which can delay reimbursement and affect practice sustainability</w:t>
      </w:r>
    </w:p>
    <w:p>
      <w:pPr>
        <w:pStyle w:val="BodyText"/>
      </w:pPr>
      <w:r>
        <w:t xml:space="preserve">Additionally there are issues related to resource allocation Equipment shortages and uneven distribution of medical supplies between different neighborhoods of Algiers can hinder effective diagnosis treatment Furthermore burnout among healthcare workers remains a concern due high patient loads administrative burdens working long hours without adequate support systems These factors contribute to professional dissatisfaction potentially affecting the quality of care delivered</w:t>
      </w:r>
    </w:p>
    <w:bookmarkEnd w:id="24"/>
    <w:bookmarkStart w:id="25" w:name="Xf14ce755ec80b42b385be6be3894cc135c37f6a"/>
    <w:p>
      <w:pPr>
        <w:pStyle w:val="Heading1"/>
      </w:pPr>
      <w:r>
        <w:t xml:space="preserve">V. The Impact of Technology and Digital Health</w:t>
      </w:r>
    </w:p>
    <w:p>
      <w:pPr>
        <w:pStyle w:val="FirstParagraph"/>
      </w:pPr>
      <w:r>
        <w:t xml:space="preserve">In recent years technology has begun transforming healthcare delivery in Algiers Telemedicine initiatives have gained traction particularly after global health crises highlighted the need for remote consultations While internet penetration varies across socioeconomic groups digital platforms offer promising solutions for follow-up appointments prescription renewals and health education General Practitioners are increasingly expected to integrate electronic medical records improving continuity of care data sharing between specialists and enhancing overall efficiency Adoption of telehealth requires training investment infrastructure improvements but holds great potential in reaching underserved areas within Algiers</w:t>
      </w:r>
    </w:p>
    <w:bookmarkEnd w:id="25"/>
    <w:bookmarkStart w:id="26" w:name="X728908ffc0120eb63de11addadc79cc6b24c1fa"/>
    <w:p>
      <w:pPr>
        <w:pStyle w:val="Heading1"/>
      </w:pPr>
      <w:r>
        <w:t xml:space="preserve">VI. Future Outlook and Policy Recommendations</w:t>
      </w:r>
    </w:p>
    <w:p>
      <w:pPr>
        <w:pStyle w:val="FirstParagraph"/>
      </w:pPr>
      <w:r>
        <w:t xml:space="preserve">To strengthen the role of General Practitioners in Algeria several policy interventions are recommended First increasing incentives for medical students to pursue careers in general practice through scholarships loan forgiveness programs competitive salaries is essential Second enhancing continuous professional development opportunities ensures doctors stay updated with latest medical guidelines best practices Third integrating primary care more closely with public health strategies allows for better coordination preventive efforts Finally expanding access to technology supporting digital literacy among practitioners will modernize service delivery</w:t>
      </w:r>
    </w:p>
    <w:p>
      <w:pPr>
        <w:pStyle w:val="BodyText"/>
      </w:pPr>
      <w:r>
        <w:t xml:space="preserve">The government of Algeria has shown commitment to healthcare reform emphasizing primary care strengthening This includes building new health centers decentralizing services improving infrastructure Investment in human capital remains paramount ensuring that every citizen of Algiers has access qualified compassionate care from their local Doctor General Practitioner</w:t>
      </w:r>
    </w:p>
    <w:bookmarkEnd w:id="26"/>
    <w:bookmarkStart w:id="27" w:name="vii.-conclusion"/>
    <w:p>
      <w:pPr>
        <w:pStyle w:val="Heading1"/>
      </w:pPr>
      <w:r>
        <w:t xml:space="preserve">VII. Conclusion</w:t>
      </w:r>
    </w:p>
    <w:p>
      <w:pPr>
        <w:pStyle w:val="FirstParagraph"/>
      </w:pPr>
      <w:r>
        <w:t xml:space="preserve">In conclusion the Doctor General Practitioner stands as a cornerstone of the healthcare system in Algeria particularly within Algiers They provide comprehensive individualized care acting as advocates educators coordinators essential to maintaining public health amid complex urban dynamics Addressing current challenges through strategic investments supportive policies technological adoption will empower these professionals to deliver optimal care Enhancing their capacity directly contributes to healthier communities resilient society By recognizing valuing strengthening the role of general practice Algeria can ensure equitable sustainable healthcare access for all its citizens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2026-07-29T04:03:45Z</dcterms:created>
  <dcterms:modified xsi:type="dcterms:W3CDTF">2026-07-29T04:03:45Z</dcterms:modified>
</cp:coreProperties>
</file>

<file path=docProps/custom.xml><?xml version="1.0" encoding="utf-8"?>
<Properties xmlns="http://schemas.openxmlformats.org/officeDocument/2006/custom-properties" xmlns:vt="http://schemas.openxmlformats.org/officeDocument/2006/docPropsVTypes"/>
</file>