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6" w:name="X36db6f95e1b9a3b9ac4d00dad75765609ed538f"/>
    <w:p>
      <w:pPr>
        <w:pStyle w:val="Heading1"/>
      </w:pPr>
      <w:r>
        <w:t xml:space="preserve">The Role and Impact of the General Practitioner in Rio de Janeiro, Brazil</w:t>
      </w:r>
    </w:p>
    <w:p>
      <w:pPr>
        <w:pStyle w:val="FirstParagraph"/>
      </w:pPr>
      <w:r>
        <w:rPr>
          <w:bCs/>
          <w:b/>
        </w:rPr>
        <w:t xml:space="preserve">Author:</w:t>
      </w:r>
      <w:r>
        <w:t xml:space="preserve">[Student Name]</w:t>
      </w:r>
      <w:r>
        <w:br/>
      </w:r>
      <w:r>
        <w:rPr>
          <w:bCs/>
          <w:b/>
        </w:rPr>
        <w:t xml:space="preserve">Date:</w:t>
      </w:r>
      <w:r>
        <w:t xml:space="preserve">[Current Date]</w:t>
      </w:r>
      <w:r>
        <w:br/>
      </w:r>
      <w:r>
        <w:rPr>
          <w:bCs/>
          <w:b/>
        </w:rPr>
        <w:t xml:space="preserve">Institution:</w:t>
      </w:r>
      <w:r>
        <w:t xml:space="preserve">[University/College Name]</w:t>
      </w:r>
    </w:p>
    <w:p>
      <w:pPr>
        <w:pStyle w:val="BodyText"/>
      </w:pPr>
      <w:r>
        <w:rPr>
          <w:bCs/>
          <w:b/>
        </w:rPr>
        <w:t xml:space="preserve">Abstract</w:t>
      </w:r>
    </w:p>
    <w:p>
      <w:pPr>
        <w:pStyle w:val="BodyText"/>
      </w:pPr>
      <w:r>
        <w:t xml:space="preserve">This term paper explores the critical function of the Doctor General Practitioner within the unique socio-economic and healthcare landscape of Brazil Rio de Janeiro. By analyzing the Unified Health System (SUS) alongside private sector dynamics, this document highlights how primary care providers serve as the cornerstone of medical accessibility in one of Latin America’s most populous urban centers. The study argues that strengthening general practice is essential for addressing public health challenges ranging from infectious diseases to chronic conditions in a diverse metropolis.</w:t>
      </w:r>
    </w:p>
    <w:bookmarkStart w:id="20" w:name="i.-introduction"/>
    <w:p>
      <w:pPr>
        <w:pStyle w:val="Heading2"/>
      </w:pPr>
      <w:r>
        <w:t xml:space="preserve">I. Introduction</w:t>
      </w:r>
    </w:p>
    <w:p>
      <w:pPr>
        <w:pStyle w:val="FirstParagraph"/>
      </w:pPr>
      <w:r>
        <w:t xml:space="preserve">In the complex fabric of modern medicine, the Doctor General Practitioner serves as the first point of contact for patients and the gatekeeper to specialized care. However, their role is not uniform globally; it is heavily influenced by local healthcare policies, cultural contexts, and economic disparities. In Brazil Rio de Janeiro, a city characterized by stark contrasts between affluent coastal zones and vast favelas (informal settlements), the General Practitioner plays a pivotal role in bridging gaps in healthcare access. This term paper examines the operational framework of primary care in this region, focusing on how these practitioners navigate the dual systems of public insurance (SUS) and private health plans to deliver essential medical services.</w:t>
      </w:r>
    </w:p>
    <w:bookmarkEnd w:id="20"/>
    <w:bookmarkStart w:id="21" w:name="X3048761ecdea48926ecb18ecc33be8862eb4e04"/>
    <w:p>
      <w:pPr>
        <w:pStyle w:val="Heading2"/>
      </w:pPr>
      <w:r>
        <w:t xml:space="preserve">II. The Healthcare Landscape: SUS and Beyond</w:t>
      </w:r>
    </w:p>
    <w:p>
      <w:pPr>
        <w:pStyle w:val="FirstParagraph"/>
      </w:pPr>
      <w:r>
        <w:t xml:space="preserve">To understand the position of a Doctor General Practitioner in Brazil Rio de Janeiro, one must first understand the Unified Health System (Sistema Único de Saúde or SUS). Established by the Brazilian Constitution of 1988, SUS is one of the world’s largest public health systems. It guarantees universal access to healthcare services regardless of an individual's ability to pay. For millions of residents in Rio de Janeiro, especially those in low-income communities, the General Practitioner working within a Family Health Strategy (Estratégia Saúde da Família - ESF) unit is their only consistent source of medical attention.</w:t>
      </w:r>
    </w:p>
    <w:p>
      <w:pPr>
        <w:pStyle w:val="BodyText"/>
      </w:pPr>
      <w:r>
        <w:t xml:space="preserve">The ESF model relies heavily on multidisciplinary teams led by or including general practitioners. These doctors are not merely present in clinics; they engage in community outreach, preventive education, and home visits. This proactive approach is vital in a city where infectious diseases such as dengue fever and Zika virus frequently outbreak during warmer months. The General Practitioner here acts as an epidemiological sentinel, identifying trends early and coordinating responses with public health authorities.</w:t>
      </w:r>
    </w:p>
    <w:bookmarkEnd w:id="21"/>
    <w:bookmarkStart w:id="22" w:name="Xce0acb2c5c86a8ccc822199c2a867ae89526c01"/>
    <w:p>
      <w:pPr>
        <w:pStyle w:val="Heading2"/>
      </w:pPr>
      <w:r>
        <w:t xml:space="preserve">III. Clinical Responsibilities and Scope of Practice</w:t>
      </w:r>
    </w:p>
    <w:p>
      <w:pPr>
        <w:pStyle w:val="FirstParagraph"/>
      </w:pPr>
      <w:r>
        <w:t xml:space="preserve">The scope of practice for a Doctor General Practitioner in this context is vast. They are expected to manage acute illnesses, provide maternal and child health care, treat chronic conditions like hypertension and diabetes, and offer mental health support. In Brazil Rio de Janeiro, the prevalence of lifestyle-related diseases has increased significantly due to urbanization and dietary changes. Consequently, general practitioners must be adept at long-term management of non-communicable diseases.</w:t>
      </w:r>
    </w:p>
    <w:p>
      <w:pPr>
        <w:pStyle w:val="BodyText"/>
      </w:pPr>
      <w:r>
        <w:t xml:space="preserve">Furthermore, these doctors often serve as counselors in a city with high rates of social stress and violence. Mental health issues are increasingly recognized as public health priorities, and primary care providers are trained to identify symptoms of depression, anxiety, and trauma resulting from the socioeconomic pressures inherent in Rio’s diverse neighborhoods. The holistic nature of general practice allows these doctors to address the intersection between physical health and social determinants.</w:t>
      </w:r>
    </w:p>
    <w:bookmarkEnd w:id="22"/>
    <w:bookmarkStart w:id="23" w:name="X71474ac69f19df34867afac3f99052b909d70b7"/>
    <w:p>
      <w:pPr>
        <w:pStyle w:val="Heading2"/>
      </w:pPr>
      <w:r>
        <w:t xml:space="preserve">IV. Challenges Faced by General Practitioners</w:t>
      </w:r>
    </w:p>
    <w:p>
      <w:pPr>
        <w:pStyle w:val="FirstParagraph"/>
      </w:pPr>
      <w:r>
        <w:t xml:space="preserve">Despite their crucial role, Doctors General Practitioner in Brazil Rio de Janeiro face significant systemic challenges. Underfunding of public health services remains a persistent issue, leading to shortages of medication and equipment in basic health units (UBS). High patient volumes can lead to burnout among practitioners who must see dozens of patients per day. Additionally, the geographic mobility required to serve favelas presents logistical difficulties, including safety concerns and transportation barriers.</w:t>
      </w:r>
    </w:p>
    <w:p>
      <w:pPr>
        <w:pStyle w:val="BodyText"/>
      </w:pPr>
      <w:r>
        <w:t xml:space="preserve">Another challenge is the fragmentation between public and private sectors. While wealthier residents often utilize private clinics with immediate access to specialists, those relying on SUS may experience long wait times for referrals initiated by their general practitioner. This disparity creates a two-tiered system where the quality of care received can depend heavily on socioeconomic status, despite the constitutional guarantee of universal health coverage.</w:t>
      </w:r>
    </w:p>
    <w:bookmarkEnd w:id="23"/>
    <w:bookmarkStart w:id="24" w:name="X7d716df328d5074d127c54f45782e250dad0439"/>
    <w:p>
      <w:pPr>
        <w:pStyle w:val="Heading2"/>
      </w:pPr>
      <w:r>
        <w:t xml:space="preserve">V. The Future of Primary Care in Rio de Janeiro</w:t>
      </w:r>
    </w:p>
    <w:p>
      <w:pPr>
        <w:pStyle w:val="FirstParagraph"/>
      </w:pPr>
      <w:r>
        <w:t xml:space="preserve">To improve healthcare outcomes, recent reforms have aimed at digitalizing medical records and expanding telemedicine capabilities. These technological advancements offer new opportunities for Doctors General Practitioner to coordinate care more efficiently across different facilities. Integrating electronic health records can ensure continuity of care as patients move between neighborhoods or seek specialized treatments.</w:t>
      </w:r>
    </w:p>
    <w:p>
      <w:pPr>
        <w:pStyle w:val="BodyText"/>
      </w:pPr>
      <w:r>
        <w:t xml:space="preserve">Moreover, there is a growing emphasis on interprofessional collaboration. Training programs are increasingly focusing on teamwork, recognizing that the General Practitioner cannot address all social and medical needs alone. Partnerships with social workers, nurses, and community health agents are being strengthened to provide comprehensive support systems for vulnerable populations.</w:t>
      </w:r>
    </w:p>
    <w:bookmarkEnd w:id="24"/>
    <w:bookmarkStart w:id="25" w:name="vi.-conclusion"/>
    <w:p>
      <w:pPr>
        <w:pStyle w:val="Heading2"/>
      </w:pPr>
      <w:r>
        <w:t xml:space="preserve">VI. Conclusion</w:t>
      </w:r>
    </w:p>
    <w:p>
      <w:pPr>
        <w:pStyle w:val="FirstParagraph"/>
      </w:pPr>
      <w:r>
        <w:t xml:space="preserve">In conclusion, the Doctor General Practitioner is indispensable to the healthcare infrastructure of Brazil Rio de Janeiro. They act as clinicians, educators, advocates, and community leaders in a city defined by its complexity and diversity. While challenges related to funding, workload, and systemic inequality persist, the resilience of these medical professionals ensures that a significant portion of the population receives essential care. Strengthening primary care through better resource allocation and technological integration will be key to achieving equitable health outcomes for all residents of Rio de Janeiro in the coming decades.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General Practitioner in Rio de Janeiro, Brazil</dc:title>
  <dc:creator/>
  <dc:language>en</dc:language>
  <cp:keywords/>
  <dcterms:created xsi:type="dcterms:W3CDTF">2026-07-29T19:38:32Z</dcterms:created>
  <dcterms:modified xsi:type="dcterms:W3CDTF">2026-07-29T19:38:32Z</dcterms:modified>
</cp:coreProperties>
</file>

<file path=docProps/custom.xml><?xml version="1.0" encoding="utf-8"?>
<Properties xmlns="http://schemas.openxmlformats.org/officeDocument/2006/custom-properties" xmlns:vt="http://schemas.openxmlformats.org/officeDocument/2006/docPropsVTypes"/>
</file>