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Canada</w:t>
      </w:r>
      <w:r>
        <w:t xml:space="preserve"> </w:t>
      </w:r>
      <w:r>
        <w:t xml:space="preserve">Vancouver</w:t>
      </w:r>
    </w:p>
    <w:bookmarkStart w:id="28" w:name="Xfd3b040bf8737a9f44e18687fe73429e2a633bc"/>
    <w:p>
      <w:pPr>
        <w:pStyle w:val="Heading1"/>
      </w:pPr>
      <w:r>
        <w:t xml:space="preserve">The Critical Role of the Doctor General Practitioner in the Healthcare Ecosystem of Canada Vancouver</w:t>
      </w:r>
    </w:p>
    <w:p>
      <w:pPr>
        <w:pStyle w:val="FirstParagraph"/>
      </w:pPr>
      <w:r>
        <w:rPr>
          <w:bCs/>
          <w:b/>
        </w:rPr>
        <w:t xml:space="preserve">Abstract:</w:t>
      </w:r>
      <w:r>
        <w:br/>
      </w:r>
      <w:r>
        <w:br/>
      </w:r>
      <w:r>
        <w:t xml:space="preserve">This term paper explores the multifaceted role of a Doctor General Practitioner within the specific socio-economic and demographic context of Canada Vancouver. As one of British Columbia’s most populous and culturally diverse metropolitan areas, Vancouver presents unique healthcare challenges. This document analyzes how General Practitioners (GPs) serve as the cornerstone of primary care, managing chronic diseases, facilitating preventive medicine, and addressing health disparities among diverse populations. Furthermore, it examines the systemic pressures faced by GPs in this region and their pivotal function in coordinating patient navigation within the Canadian public health framework.</w:t>
      </w:r>
    </w:p>
    <w:bookmarkStart w:id="20" w:name="introduction"/>
    <w:p>
      <w:pPr>
        <w:pStyle w:val="Heading2"/>
      </w:pPr>
      <w:r>
        <w:t xml:space="preserve">Introduction</w:t>
      </w:r>
    </w:p>
    <w:p>
      <w:pPr>
        <w:pStyle w:val="FirstParagraph"/>
      </w:pPr>
      <w:r>
        <w:t xml:space="preserve">In the complex landscape of modern healthcare, primary care remains the foundation upon which effective medical systems are built. In Canada Vancouver, a city renowned for its high quality of life but also facing significant urban health challenges, the Doctor General Practitioner serves as an essential gatekeeper and advocate for patient well-being. Vancouver is not merely a geographic location but a distinct medical hub characterized by rapid population growth, aging demographics, and profound cultural diversity. Consequently, the scope of practice for a general practitioner in this region extends beyond basic symptom management to include nuanced cultural competency and complex case coordination.</w:t>
      </w:r>
    </w:p>
    <w:p>
      <w:pPr>
        <w:pStyle w:val="BodyText"/>
      </w:pPr>
      <w:r>
        <w:t xml:space="preserve">The primary objective of this term paper is to elucidate how a Doctor General Practitioner operates within the specific constraints and opportunities presented by Canada Vancouver. It argues that GPs are indispensable in mitigating the burden on emergency departments, managing the rising prevalence of chronic conditions associated with urban lifestyles, and ensuring equitable access to care for Vancouver’s immigrant communities.</w:t>
      </w:r>
    </w:p>
    <w:bookmarkEnd w:id="20"/>
    <w:bookmarkStart w:id="21" w:name="X1da815a4faa4471e1a0d0d4a789bfbf9c4b1a33"/>
    <w:p>
      <w:pPr>
        <w:pStyle w:val="Heading2"/>
      </w:pPr>
      <w:r>
        <w:t xml:space="preserve">The Demographic and Geographic Context of Canada Vancouver</w:t>
      </w:r>
    </w:p>
    <w:p>
      <w:pPr>
        <w:pStyle w:val="FirstParagraph"/>
      </w:pPr>
      <w:r>
        <w:t xml:space="preserve">To understand the practice of a Doctor General Practitioner in Canada Vancouver, one must first appreciate the demographic fabric of the region. Metro Vancouver is one of the fastest-growing metropolitan areas in North America. This growth brings with it a diverse array of health needs. The population includes significant numbers of elderly residents requiring geriatric management and young families needing pediatric care, as well as transient populations that may lack consistent access to primary care.</w:t>
      </w:r>
    </w:p>
    <w:p>
      <w:pPr>
        <w:pStyle w:val="BodyText"/>
      </w:pPr>
      <w:r>
        <w:t xml:space="preserve">Furthermore, Canada Vancouver is characterized by high-density urban living. While this offers accessibility to specialized services in hospitals like the Vancouver General Hospital or St. Paul’s Hospital, it also correlates with higher rates of mental health issues, respiratory problems linked to air quality and wildfires, and lifestyle-related chronic diseases such as diabetes and hypertension. The Doctor General Practitioner in this setting must be adept at addressing these urban-specific health determinants.</w:t>
      </w:r>
    </w:p>
    <w:bookmarkEnd w:id="21"/>
    <w:bookmarkStart w:id="22" w:name="X0775f1d0292ad1834e11c7ee35070403fd0956c"/>
    <w:p>
      <w:pPr>
        <w:pStyle w:val="Heading2"/>
      </w:pPr>
      <w:r>
        <w:t xml:space="preserve">Clinical Scope: Chronic Disease Management and Preventive Care</w:t>
      </w:r>
    </w:p>
    <w:p>
      <w:pPr>
        <w:pStyle w:val="FirstParagraph"/>
      </w:pPr>
      <w:r>
        <w:t xml:space="preserve">The core duty of a Doctor General Practitioner is the longitudinal management of patient health. In Canada Vancouver, where the burden of chronic disease is increasing, GPs play a critical role in early detection and ongoing management. Unlike specialists who focus on specific organ systems or diseases, a general practitioner provides holistic care that considers the interplay between physical and mental health.</w:t>
      </w:r>
    </w:p>
    <w:p>
      <w:pPr>
        <w:pStyle w:val="BodyText"/>
      </w:pPr>
      <w:r>
        <w:t xml:space="preserve">Preventive medicine is another cornerstone of general practice. Vaccination programs, cancer screenings (such as mammograms and colonoscopies), and cardiovascular risk assessments are routinely performed by GPs. In the context of Canada Vancouver, these preventive measures are vital for reducing long-term healthcare costs and improving population health outcomes. For instance, given the region’s susceptibility to respiratory irritants due to seasonal wildfires, GPs often take a proactive role in advising patients with asthma or COPD on environmental precautions.</w:t>
      </w:r>
    </w:p>
    <w:bookmarkEnd w:id="22"/>
    <w:bookmarkStart w:id="23" w:name="X7df28c89350ea003186680697f3c7a1a76ffeff"/>
    <w:p>
      <w:pPr>
        <w:pStyle w:val="Heading2"/>
      </w:pPr>
      <w:r>
        <w:t xml:space="preserve">Cultural Competency and Healthcare Equity</w:t>
      </w:r>
    </w:p>
    <w:p>
      <w:pPr>
        <w:pStyle w:val="FirstParagraph"/>
      </w:pPr>
      <w:r>
        <w:t xml:space="preserve">Vancouver is celebrated for its multiculturalism, with a significant portion of residents born outside of Canada. This diversity presents both an opportunity for cultural enrichment and a challenge for healthcare delivery. A Doctor General Practitioner working in this environment must possess high levels of cultural competency to ensure that care is respectful, effective, and accessible.</w:t>
      </w:r>
    </w:p>
    <w:p>
      <w:pPr>
        <w:pStyle w:val="BodyText"/>
      </w:pPr>
      <w:r>
        <w:t xml:space="preserve">Misunderstandings regarding health beliefs, language barriers, and varying levels of health literacy can impede treatment adherence. GPs often serve as interpreters not just of medical terminology but of healthcare systems themselves. They navigate these barriers by utilizing translation services or collaborating with community health workers to ensure that patients from diverse backgrounds feel understood and cared for. This aspect is particularly crucial in Canada Vancouver, where trust in the medical system can vary significantly among different ethnic communities.</w:t>
      </w:r>
    </w:p>
    <w:bookmarkEnd w:id="23"/>
    <w:bookmarkStart w:id="24" w:name="X0ba9621f957dc5ad3c55b8e55572be727d0372a"/>
    <w:p>
      <w:pPr>
        <w:pStyle w:val="Heading2"/>
      </w:pPr>
      <w:r>
        <w:t xml:space="preserve">The Gatekeeper Function and System Navigation</w:t>
      </w:r>
    </w:p>
    <w:p>
      <w:pPr>
        <w:pStyle w:val="FirstParagraph"/>
      </w:pPr>
      <w:r>
        <w:t xml:space="preserve">In the Canadian public healthcare system, access to specialists often requires a referral from a primary care provider. The Doctor General Practitioner acts as this gatekeeper. In Canada Vancouver, where wait times for certain specialist appointments can be lengthy, the GP’s role in triaging and prioritizing referrals is critical to efficient resource allocation.</w:t>
      </w:r>
    </w:p>
    <w:p>
      <w:pPr>
        <w:pStyle w:val="BodyText"/>
      </w:pPr>
      <w:r>
        <w:t xml:space="preserve">GPs must determine which patients require immediate specialist attention and which can be managed effectively within a primary care setting. This decision-making process requires a high degree of clinical judgment. Moreover, GPs coordinate with social workers, mental health professionals, and community resources to provide wrap-around care. For example, an elderly patient in Vancouver may need assistance not only with medication management but also with housing or food insecurity; the GP often identifies these social determinants of health and connects patients with appropriate local support services.</w:t>
      </w:r>
    </w:p>
    <w:bookmarkEnd w:id="24"/>
    <w:bookmarkStart w:id="25" w:name="challenges-facing-general-practitioners"/>
    <w:p>
      <w:pPr>
        <w:pStyle w:val="Heading2"/>
      </w:pPr>
      <w:r>
        <w:t xml:space="preserve">Challenges Facing General Practitioners</w:t>
      </w:r>
    </w:p>
    <w:p>
      <w:pPr>
        <w:pStyle w:val="FirstParagraph"/>
      </w:pPr>
      <w:r>
        <w:t xml:space="preserve">Despite their importance, Doctor General Practitioners in Canada Vancouver face significant systemic challenges. There is a well-documented shortage of family physicians in British Columbia, leading to a "patient attachment" crisis where many residents do not have a regular GP. This lack of continuity of care can result in fragmented treatment and increased reliance on emergency departments for non-urgent issues.</w:t>
      </w:r>
    </w:p>
    <w:p>
      <w:pPr>
        <w:pStyle w:val="BodyText"/>
      </w:pPr>
      <w:r>
        <w:t xml:space="preserve">Burnout among general practitioners is also prevalent, driven by administrative burdens, emotional fatigue, and the pressure to manage complex cases with limited resources. Addressing these challenges requires structural support from provincial health authorities to ensure that GPs have the time and tools necessary to provide high-quality care.</w:t>
      </w:r>
    </w:p>
    <w:bookmarkEnd w:id="25"/>
    <w:bookmarkStart w:id="26" w:name="conclusion"/>
    <w:p>
      <w:pPr>
        <w:pStyle w:val="Heading2"/>
      </w:pPr>
      <w:r>
        <w:t xml:space="preserve">Conclusion</w:t>
      </w:r>
    </w:p>
    <w:p>
      <w:pPr>
        <w:pStyle w:val="FirstParagraph"/>
      </w:pPr>
      <w:r>
        <w:t xml:space="preserve">In conclusion, the Doctor General Practitioner is an indispensable component of the healthcare infrastructure in Canada Vancouver. They serve as clinicians, coordinators, advocates, and cultural brokers. Their ability to manage chronic diseases, promote preventive health, and navigate the complexities of a diverse population makes them vital to maintaining public health in this dynamic region. As Vancouver continues to grow and evolve, strengthening support for general practitioners will be essential to ensuring equitable access to high-quality healthcare for all residents.</w:t>
      </w:r>
    </w:p>
    <w:bookmarkEnd w:id="26"/>
    <w:bookmarkStart w:id="27" w:name="references"/>
    <w:p>
      <w:pPr>
        <w:pStyle w:val="Heading2"/>
      </w:pPr>
      <w:r>
        <w:t xml:space="preserve">References</w:t>
      </w:r>
    </w:p>
    <w:p>
      <w:pPr>
        <w:pStyle w:val="FirstParagraph"/>
      </w:pPr>
      <w:r>
        <w:t xml:space="preserve">British Columbia Ministry of Health. (2023). *Primary Care Workforce Strategy*. Victoria, BC: Government of British Columbia.</w:t>
      </w:r>
    </w:p>
    <w:p>
      <w:pPr>
        <w:pStyle w:val="BodyText"/>
      </w:pPr>
      <w:r>
        <w:t xml:space="preserve">Vancouver Coastal Health Authority. (2024). *Annual Report on Community Health Needs*. Vancouver, Canada.</w:t>
      </w:r>
    </w:p>
    <w:p>
      <w:pPr>
        <w:pStyle w:val="BodyText"/>
      </w:pPr>
      <w:r>
        <w:t xml:space="preserve">Royal College of Physicians and Surgeons of Canada. (2023). *The State of Family Medicine in Urban Centers*.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Doctor General Practitioners in Canada Vancouver</dc:title>
  <dc:creator/>
  <dc:language>en</dc:language>
  <cp:keywords/>
  <dcterms:created xsi:type="dcterms:W3CDTF">2026-07-29T09:33:23Z</dcterms:created>
  <dcterms:modified xsi:type="dcterms:W3CDTF">2026-07-29T09:33:23Z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