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Healthcare</w:t>
      </w:r>
      <w:r>
        <w:t xml:space="preserve"> </w:t>
      </w:r>
      <w:r>
        <w:t xml:space="preserve">Ecosystem</w:t>
      </w:r>
      <w:r>
        <w:t xml:space="preserve"> </w:t>
      </w:r>
      <w:r>
        <w:t xml:space="preserve">of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28" w:name="Xafcbbe308e2a4b414b6ccb969168f20553172d1"/>
    <w:p>
      <w:pPr>
        <w:pStyle w:val="Heading1"/>
      </w:pPr>
      <w:r>
        <w:t xml:space="preserve">The Role of the Doctor General Practitioner in the Healthcare Ecosystem of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Medical Sociology and Public Health Systems</w:t>
      </w:r>
      <w:r>
        <w:br/>
      </w:r>
      <w:r>
        <w:rPr>
          <w:bCs/>
          <w:b/>
        </w:rPr>
        <w:t xml:space="preserve">Focused Region:</w:t>
      </w:r>
      <w:r>
        <w:t xml:space="preserve"> </w:t>
      </w:r>
      <w:r>
        <w:t xml:space="preserve">India Bangalore</w:t>
      </w:r>
    </w:p>
    <w:bookmarkStart w:id="20" w:name="X203ba03c14491e203baa2069c8368fe999fd0b9"/>
    <w:p>
      <w:pPr>
        <w:pStyle w:val="Heading2"/>
      </w:pPr>
      <w:r>
        <w:t xml:space="preserve">I. Introduction: The Critical Link in Primary Care</w:t>
      </w:r>
    </w:p>
    <w:p>
      <w:pPr>
        <w:pStyle w:val="FirstParagraph"/>
      </w:pPr>
      <w:r>
        <w:t xml:space="preserve">In the rapidly evolving landscape of modern medicine, the concept of primary healthcare remains the cornerstone of any effective medical system. Within this framework, the position of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is paramount. This term paper aims to analyze the specific functions, challenges, and opportunities associated with general practitioners within one of India’s most dynamic metropolitan hubs:</w:t>
      </w:r>
      <w:r>
        <w:t xml:space="preserve"> </w:t>
      </w:r>
      <w:r>
        <w:t xml:space="preserve">India Bangalore</w:t>
      </w:r>
      <w:r>
        <w:t xml:space="preserve">. As a global technology hub and a city undergoing rapid demographic expansion,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 </w:t>
      </w:r>
      <w:r>
        <w:t xml:space="preserve">presents a unique case study for understanding how primary care adapts to urbanization. The integration of advanced medical technology with traditional patient-doctor relationships defines the contemporary experience of seeking care from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in this region.</w:t>
      </w:r>
    </w:p>
    <w:bookmarkEnd w:id="20"/>
    <w:bookmarkStart w:id="21" w:name="Xb85e652e07c4ea9353317fbfe4f3402c8cb4103"/>
    <w:p>
      <w:pPr>
        <w:pStyle w:val="Heading2"/>
      </w:pPr>
      <w:r>
        <w:t xml:space="preserve">II. The Evolution of Primary Care in India Bangalore</w:t>
      </w:r>
    </w:p>
    <w:p>
      <w:pPr>
        <w:pStyle w:val="FirstParagraph"/>
      </w:pPr>
      <w:r>
        <w:t xml:space="preserve">The healthcare infrastructure in India has historically been skewed towards tertiary and specialized care, often leaving primary care under-resourced. However, the emergence of major metropolitan centers like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 </w:t>
      </w:r>
      <w:r>
        <w:t xml:space="preserve">has shifted this paradigm. In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, the demand for accessible, immediate medical attention has given rise to a robust network of clinics and diagnostic centers staffed by qualified generalists.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in this context is no longer just a provider of basic remedies; they are the gatekeepers of the healthcare system. They manage chronic conditions, perform routine screenings, and coordinate referrals to specialists such as cardiologists or oncologists. In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, where air quality issues and lifestyle-related diseases are on the rise, the role of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has expanded to include significant preventive care initiatives. This evolution is crucial for a city that boasts one of India’s highest concentrations of medical tourism and expatriate residents, all requiring seamless integration into local health services.</w:t>
      </w:r>
    </w:p>
    <w:bookmarkEnd w:id="21"/>
    <w:bookmarkStart w:id="24" w:name="X0209249d23f7af1a98e233b46ce54eedef5c5a3"/>
    <w:p>
      <w:pPr>
        <w:pStyle w:val="Heading2"/>
      </w:pPr>
      <w:r>
        <w:t xml:space="preserve">III. The Multifaceted Role of the Doctor General Practitioner</w:t>
      </w:r>
    </w:p>
    <w:p>
      <w:pPr>
        <w:pStyle w:val="FirstParagraph"/>
      </w:pPr>
      <w:r>
        <w:t xml:space="preserve">The duties performed by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are diverse and demanding. Unlike specialists who focus on specific organs or systems, a generalist must possess broad knowledge across multiple disciplines. In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, this breadth of knowledge is tested daily due to the heterogeneity of patient demographics. Patients may range from elderly residents suffering from age-related comorbidities to young professionals stressed by the high-pressure IT sector.</w:t>
      </w:r>
    </w:p>
    <w:bookmarkStart w:id="22" w:name="X0d80e7a8181ba87887fc4455b21b69acf6ec182"/>
    <w:p>
      <w:pPr>
        <w:pStyle w:val="Heading3"/>
      </w:pPr>
      <w:r>
        <w:t xml:space="preserve">A. Diagnostic Acumen and Holistic Management</w:t>
      </w:r>
    </w:p>
    <w:p>
      <w:pPr>
        <w:pStyle w:val="FirstParagraph"/>
      </w:pPr>
      <w:r>
        <w:t xml:space="preserve">The primary skill of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is diagnostic acumen. They must be able to differentiate between minor ailments and serious underlying conditions without immediate access to specialized equipment. In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, where traffic congestion can delay emergency transport, the ability of a generalist to stabilize and triage patients is a life-saving asset. Furthermore, they provide holistic management by considering psychological, social, and biological factors in patient care.</w:t>
      </w:r>
    </w:p>
    <w:bookmarkEnd w:id="22"/>
    <w:bookmarkStart w:id="23" w:name="b.-coordination-of-specialized-care"/>
    <w:p>
      <w:pPr>
        <w:pStyle w:val="Heading3"/>
      </w:pPr>
      <w:r>
        <w:t xml:space="preserve">B. Coordination of Specialized Care</w:t>
      </w:r>
    </w:p>
    <w:p>
      <w:pPr>
        <w:pStyle w:val="FirstParagraph"/>
      </w:pPr>
      <w:r>
        <w:rPr>
          <w:iCs/>
          <w:i/>
        </w:rPr>
        <w:t xml:space="preserve">India Bangalore</w:t>
      </w:r>
      <w:r>
        <w:t xml:space="preserve"> </w:t>
      </w:r>
      <w:r>
        <w:t xml:space="preserve">is home to some of the most advanced hospitals in Asia. However, navigating this complex web of tertiary centers can be daunting for patients.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acts as a navigator, ensuring that referrals are appropriate and that patient history is accurately communicated to specialists. This coordination reduces redundant testing and improves overall healthcare efficiency within the city.</w:t>
      </w:r>
    </w:p>
    <w:bookmarkEnd w:id="23"/>
    <w:bookmarkEnd w:id="24"/>
    <w:bookmarkStart w:id="25" w:name="iv.-challenges-faced-in-india-bangalore"/>
    <w:p>
      <w:pPr>
        <w:pStyle w:val="Heading2"/>
      </w:pPr>
      <w:r>
        <w:t xml:space="preserve">IV. Challenges Faced in India Bangalore</w:t>
      </w:r>
    </w:p>
    <w:p>
      <w:pPr>
        <w:pStyle w:val="FirstParagraph"/>
      </w:pPr>
      <w:r>
        <w:t xml:space="preserve">Despite the advancements, practicing as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 </w:t>
      </w:r>
      <w:r>
        <w:t xml:space="preserve">is fraught with challenges. One significant issue is the high prevalence of misinformation and self-diagnosis facilitated by internet access. Patients often arrive at clinics with preconceived notions derived from social media, requiring the generalist to engage in extensive patient education.</w:t>
      </w:r>
    </w:p>
    <w:p>
      <w:pPr>
        <w:pStyle w:val="BodyText"/>
      </w:pPr>
      <w:r>
        <w:t xml:space="preserve">Additionally, there is a persistent shortage of well-trained generalists compared to specialists. The medical education system in India has traditionally incentivized specialization over primary care. However, the situation in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 </w:t>
      </w:r>
      <w:r>
        <w:t xml:space="preserve">is improving as new medical colleges emphasize family medicine and community health. Another challenge is the economic disparity; while many residents can afford high-end private care from a premium</w:t>
      </w:r>
      <w:r>
        <w:t xml:space="preserve"> </w:t>
      </w:r>
      <w:r>
        <w:t xml:space="preserve">Doctor General Practitioner</w:t>
      </w:r>
      <w:r>
        <w:t xml:space="preserve">, low-income populations in peripheral areas of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 </w:t>
      </w:r>
      <w:r>
        <w:t xml:space="preserve">often rely on underfunded public services.</w:t>
      </w:r>
    </w:p>
    <w:bookmarkEnd w:id="25"/>
    <w:bookmarkStart w:id="26" w:name="X469acedf876a544c1ecf3c38aaea8dd9f38ac00"/>
    <w:p>
      <w:pPr>
        <w:pStyle w:val="Heading2"/>
      </w:pPr>
      <w:r>
        <w:t xml:space="preserve">V. The Impact of Technology and Telemedicine</w:t>
      </w:r>
    </w:p>
    <w:p>
      <w:pPr>
        <w:pStyle w:val="FirstParagraph"/>
      </w:pPr>
      <w:r>
        <w:t xml:space="preserve">The digital revolution has profoundly impacted the role of the</w:t>
      </w:r>
      <w:r>
        <w:t xml:space="preserve"> </w:t>
      </w:r>
      <w:r>
        <w:t xml:space="preserve">Doctor General Practitioner</w:t>
      </w:r>
      <w:r>
        <w:t xml:space="preserve">. In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, a city known as India’s Silicon Valley, telemedicine has become ubiquitous. A modern general practitioner must be proficient in digital health records and remote consultation platforms. This technological integration allows for continuous monitoring of chronic conditions and quick follow-ups, enhancing the quality of care provided by the</w:t>
      </w:r>
      <w:r>
        <w:t xml:space="preserve"> </w:t>
      </w:r>
      <w:r>
        <w:t xml:space="preserve">Doctor General Practitioner</w:t>
      </w:r>
      <w:r>
        <w:t xml:space="preserve">.</w:t>
      </w:r>
    </w:p>
    <w:p>
      <w:pPr>
        <w:pStyle w:val="BodyText"/>
      </w:pPr>
      <w:r>
        <w:t xml:space="preserve">Furthermore, AI-driven diagnostic tools are beginning to support generalists in making more accurate diagnoses. In a fast-paced environment like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, these tools help reduce diagnostic errors and streamline workflows, allowing doctors to focus more on patient interaction and less on administrative burdens.</w:t>
      </w:r>
    </w:p>
    <w:bookmarkEnd w:id="26"/>
    <w:bookmarkStart w:id="27" w:name="X0e8ff68de49825e4b9915957ba21771fd8c7827"/>
    <w:p>
      <w:pPr>
        <w:pStyle w:val="Heading2"/>
      </w:pPr>
      <w:r>
        <w:t xml:space="preserve">VI. Conclusion: Strengthening the Foundation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serves as the vital backbone of the healthcare system in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. They are not merely entry points to medical care but are central figures in maintaining public health, managing chronic diseases, and coordinating complex treatments. As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 </w:t>
      </w:r>
      <w:r>
        <w:t xml:space="preserve">continues to grow as a global metropolis, the need for accessible, high-quality primary care will only increase.</w:t>
      </w:r>
    </w:p>
    <w:p>
      <w:pPr>
        <w:pStyle w:val="BodyText"/>
      </w:pPr>
      <w:r>
        <w:t xml:space="preserve">Policymakers and medical institutions must prioritize the training and retention of general practitioners. By strengthening this link in the healthcare chain,</w:t>
      </w:r>
      <w:r>
        <w:t xml:space="preserve"> </w:t>
      </w:r>
      <w:r>
        <w:rPr>
          <w:iCs/>
          <w:i/>
        </w:rPr>
        <w:t xml:space="preserve">India Bangalore</w:t>
      </w:r>
      <w:r>
        <w:t xml:space="preserve"> </w:t>
      </w:r>
      <w:r>
        <w:t xml:space="preserve">can ensure equitable health outcomes for all its residents. The future of healthcare in this dynamic city depends heavily on empowering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to fulfill their evolving role with adequate support, technology, and recognition.</w:t>
      </w:r>
    </w:p>
    <w:p>
      <w:pPr>
        <w:pStyle w:val="BodyText"/>
      </w:pPr>
      <w:r>
        <w:rPr>
          <w:iCs/>
          <w:i/>
        </w:rPr>
        <w:t xml:space="preserve">Note: This document adheres to academic standards focusing on the intersection of general practice medicine and urban healthcare dynamics in India Bangalore.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Doctor General Practitioner in the Healthcare Ecosystem of India Bangalore</dc:title>
  <dc:creator/>
  <dc:language>en</dc:language>
  <cp:keywords/>
  <dcterms:created xsi:type="dcterms:W3CDTF">2026-07-29T06:13:11Z</dcterms:created>
  <dcterms:modified xsi:type="dcterms:W3CDTF">2026-07-29T06:13:11Z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