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India</w:t>
      </w:r>
      <w:r>
        <w:t xml:space="preserve"> </w:t>
      </w:r>
      <w:r>
        <w:t xml:space="preserve">New</w:t>
      </w:r>
      <w:r>
        <w:t xml:space="preserve"> </w:t>
      </w:r>
      <w:r>
        <w:t xml:space="preserve">Delhi</w:t>
      </w:r>
    </w:p>
    <w:bookmarkStart w:id="29" w:name="Xbec068adfd167126ed64f2fab3a12ed62368b87"/>
    <w:p>
      <w:pPr>
        <w:pStyle w:val="Heading1"/>
      </w:pPr>
      <w:r>
        <w:t xml:space="preserve">The Cornerstone of Primary Healthcare:</w:t>
      </w:r>
      <w:r>
        <w:br/>
      </w:r>
      <w:r>
        <w:t xml:space="preserve">An Analysis of the Doctor General Practitioner in India New Delhi</w:t>
      </w:r>
    </w:p>
    <w:p>
      <w:pPr>
        <w:pStyle w:val="FirstParagraph"/>
      </w:pPr>
      <w:r>
        <w:rPr>
          <w:bCs/>
          <w:b/>
        </w:rPr>
        <w:t xml:space="preserve">Date:</w:t>
      </w:r>
      <w:r>
        <w:t xml:space="preserve"> </w:t>
      </w:r>
      <w:r>
        <w:t xml:space="preserve">October 26, 2023</w:t>
      </w:r>
      <w:r>
        <w:br/>
      </w:r>
      <w:r>
        <w:t xml:space="preserve">[Student Name]</w:t>
      </w:r>
      <w:r>
        <w:br/>
      </w:r>
      <w:r>
        <w:t xml:space="preserve">Healthcare Systems and Public Policy</w:t>
      </w:r>
    </w:p>
    <w:p>
      <w:r>
        <w:pict>
          <v:rect style="width:0;height:1.5pt" o:hralign="center" o:hrstd="t" o:hr="t"/>
        </w:pict>
      </w:r>
    </w:p>
    <w:bookmarkStart w:id="20" w:name="introduction"/>
    <w:p>
      <w:pPr>
        <w:pStyle w:val="Heading2"/>
      </w:pPr>
      <w:r>
        <w:t xml:space="preserve">1. Introduction</w:t>
      </w:r>
    </w:p>
    <w:p>
      <w:pPr>
        <w:pStyle w:val="FirstParagraph"/>
      </w:pPr>
      <w:r>
        <w:t xml:space="preserve">In the complex tapestry of public health infrastructure, primary care serves as the foundational layer upon which all medical interventions rest. In a rapidly urbanizing metropolis such as India New Delhi, the role of the Doctor General Practitioner (GP) has evolved from that of a simple neighborhood healer to a critical component in managing chronic diseases, infectious outbreaks, and preventive care. This term paper explores the multifaceted role of the Doctor General Practitioner within the specific socio-economic and geographical context of India New Delhi. It examines how these practitioners bridge the gap between specialized tertiary care facilities and community health needs, addressing challenges related to accessibility, quality assurance, and health literacy in one of Asia’s most populous cities.</w:t>
      </w:r>
    </w:p>
    <w:bookmarkEnd w:id="20"/>
    <w:bookmarkStart w:id="21" w:name="Xbf2ce7cd842833ed469d098b8fdbdfd7f2540bb"/>
    <w:p>
      <w:pPr>
        <w:pStyle w:val="Heading2"/>
      </w:pPr>
      <w:r>
        <w:t xml:space="preserve">2. The Urban Healthcare Landscape in India New Delhi</w:t>
      </w:r>
    </w:p>
    <w:p>
      <w:pPr>
        <w:pStyle w:val="FirstParagraph"/>
      </w:pPr>
      <w:r>
        <w:t xml:space="preserve">New Delhi presents a unique dichotomy within the Indian healthcare spectrum. On one hand it boasts world-class private hospitals equipped with advanced technology and international standards of care on the other hand it struggles with overcrowded public health facilities that are often under-resourced. The population density is immense, creating a high demand for immediate medical attention. In this environment, the Doctor General Practitioner becomes the first point of contact for approximately eighty percent of health issues.</w:t>
      </w:r>
    </w:p>
    <w:p>
      <w:pPr>
        <w:pStyle w:val="BodyText"/>
      </w:pPr>
      <w:r>
        <w:t xml:space="preserve">The demographic profile of India New Delhi includes a significant migrant population both from within and outside the state these individuals often lack access to government-sponsored insurance or established healthcare networks. Consequently they rely heavily on local general practitioners for affordable and immediate treatment. Furthermore the city faces a double burden of disease infectious diseases such as tuberculosis dengue fever, and malaria persist alongside a rapid rise in non-communicable diseases like diabetes hypertension cardiovascular disorders, and cancer due to lifestyle changes urban pollution, dietary shifts.</w:t>
      </w:r>
    </w:p>
    <w:bookmarkEnd w:id="21"/>
    <w:bookmarkStart w:id="25" w:name="Xeab0ebf838b16850aaaec27d1c19e9ef45d6afc"/>
    <w:p>
      <w:pPr>
        <w:pStyle w:val="Heading2"/>
      </w:pPr>
      <w:r>
        <w:t xml:space="preserve">3. The Role of the Doctor General Practitioner</w:t>
      </w:r>
    </w:p>
    <w:p>
      <w:pPr>
        <w:pStyle w:val="FirstParagraph"/>
      </w:pPr>
      <w:r>
        <w:t xml:space="preserve">The definition of a Doctor General Practitioner extends beyond merely prescribing medication. In the context of India New Delhi their role is multifaceted encompassing diagnosis treatment health education and coordination with specialists.</w:t>
      </w:r>
    </w:p>
    <w:bookmarkStart w:id="22" w:name="first-contact-care-and-diagnosis"/>
    <w:p>
      <w:pPr>
        <w:pStyle w:val="Heading3"/>
      </w:pPr>
      <w:r>
        <w:t xml:space="preserve">3.1 First-Contact Care and Diagnosis</w:t>
      </w:r>
    </w:p>
    <w:p>
      <w:pPr>
        <w:pStyle w:val="FirstParagraph"/>
      </w:pPr>
      <w:r>
        <w:t xml:space="preserve">The primary function of a Doctor General Practitioner is to provide comprehensive, continuous, and coordinated care for undifferentiated presenting problems. In crowded clinics across areas like Karol Bagh Patel Nagar or Okhl a GP must possess the diagnostic acuity to distinguish between self-limiting viral fevers and serious conditions requiring hospitalization. Given the limited time available per patient due to high patient volume efficiency is paramount yet accuracy remains critical.</w:t>
      </w:r>
    </w:p>
    <w:bookmarkEnd w:id="22"/>
    <w:bookmarkStart w:id="23" w:name="management-of-chronic-diseases"/>
    <w:p>
      <w:pPr>
        <w:pStyle w:val="Heading3"/>
      </w:pPr>
      <w:r>
        <w:t xml:space="preserve">3.2 Management of Chronic Diseases</w:t>
      </w:r>
    </w:p>
    <w:p>
      <w:pPr>
        <w:pStyle w:val="FirstParagraph"/>
      </w:pPr>
      <w:r>
        <w:t xml:space="preserve">A significant portion of a Doctor General Practitioner’s workload in India New Delhi involves managing chronic conditions. Diabetes and hypertension are epidemic levels in the region due to sedentary lifestyles and high-stress environments. GPs play a crucial role in monitoring blood sugar levels, adjusting medication dosages, counseling patients on dietary modifications, and ensuring adherence to treatment plans regular follow-ups are essential to prevent complications such as renal failure stroke or myocardial infarction.</w:t>
      </w:r>
    </w:p>
    <w:bookmarkEnd w:id="23"/>
    <w:bookmarkStart w:id="24" w:name="X03542d146221f805e56aeba258e3afd4e880589"/>
    <w:p>
      <w:pPr>
        <w:pStyle w:val="Heading3"/>
      </w:pPr>
      <w:r>
        <w:t xml:space="preserve">3.3 Preventive Healthcare and Health Promotion</w:t>
      </w:r>
    </w:p>
    <w:p>
      <w:pPr>
        <w:pStyle w:val="FirstParagraph"/>
      </w:pPr>
      <w:r>
        <w:t xml:space="preserve">Prevention is more cost-effective than cure particularly in resource-constrained settings. Doctors General Practitioners in India New Delhi are increasingly expected to take on roles in preventive healthcare This includes conducting routine screenings for cancer performing vaccinations especially during seasonal outbreaks like influenza or avian flu educating patients about the dangers of air pollution which is a severe issue in the capital and promoting mental health awareness. By shifting the focus from sick-care to health-care GPs contribute significantly to reducing the overall burden on hospital infrastructure.</w:t>
      </w:r>
    </w:p>
    <w:bookmarkEnd w:id="24"/>
    <w:bookmarkEnd w:id="25"/>
    <w:bookmarkStart w:id="26" w:name="X1a2c1d90d23c85f995624177c90f6b71b45c2d0"/>
    <w:p>
      <w:pPr>
        <w:pStyle w:val="Heading2"/>
      </w:pPr>
      <w:r>
        <w:t xml:space="preserve">4. Challenges Faced by Doctors General Practitioners</w:t>
      </w:r>
    </w:p>
    <w:p>
      <w:pPr>
        <w:pStyle w:val="FirstParagraph"/>
      </w:pPr>
      <w:r>
        <w:t xml:space="preserve">Despite their importance Doctor General Practitioners in India New Delhi face numerous systemic challenges that hinder their effectiveness.</w:t>
      </w:r>
    </w:p>
    <w:p>
      <w:pPr>
        <w:numPr>
          <w:ilvl w:val="0"/>
          <w:numId w:val="1001"/>
        </w:numPr>
        <w:pStyle w:val="Compact"/>
      </w:pPr>
      <w:r>
        <w:t xml:space="preserve">Patient Volume and Time Pressure:The sheer number of patients often prevents GPs from providing the personalized attention required for thorough history-taking and counseling. This can lead to rushed consultations and potential diagnostic errors.</w:t>
      </w:r>
    </w:p>
    <w:p>
      <w:pPr>
        <w:numPr>
          <w:ilvl w:val="0"/>
          <w:numId w:val="1001"/>
        </w:numPr>
        <w:pStyle w:val="Compact"/>
      </w:pPr>
      <w:r>
        <w:t xml:space="preserve">Misinformation and Self-Medication:A prevalent issue in urban India is the culture of self-medication where individuals purchase antibiotics or steroids over-the-counter without prescription this undermines the authority of the GP complicates diagnosis and contributes to antimicrobial resistance.</w:t>
      </w:r>
    </w:p>
    <w:p>
      <w:pPr>
        <w:numPr>
          <w:ilvl w:val="0"/>
          <w:numId w:val="1001"/>
        </w:numPr>
        <w:pStyle w:val="Compact"/>
      </w:pPr>
      <w:r>
        <w:t xml:space="preserve">Lack of Standardization:Unlike specialized hospitals there are fewer standardized protocols for general practice in private clinics. Variation in quality exists ranging from highly qualified MBBS doctors with postgraduate diplomas to practitioners with minimal formal training, leading to inconsistent care standards.</w:t>
      </w:r>
    </w:p>
    <w:p>
      <w:pPr>
        <w:numPr>
          <w:ilvl w:val="0"/>
          <w:numId w:val="1001"/>
        </w:numPr>
        <w:pStyle w:val="Compact"/>
      </w:pPr>
      <w:r>
        <w:t xml:space="preserve">Socio-Economic Disparities:In slums and peripheral areas of India New Delhi affordable care is scarce while expensive private clinics dominate central districts. GPs operating in lower-income areas often struggle with non-payment or delayed payments affecting their sustainability.</w:t>
      </w:r>
    </w:p>
    <w:bookmarkEnd w:id="26"/>
    <w:bookmarkStart w:id="27" w:name="X8baf1ef492a079caeebe6501678c27c4d3449bd"/>
    <w:p>
      <w:pPr>
        <w:pStyle w:val="Heading2"/>
      </w:pPr>
      <w:r>
        <w:t xml:space="preserve">5. Opportunities for Strengthening General Practice</w:t>
      </w:r>
    </w:p>
    <w:p>
      <w:pPr>
        <w:pStyle w:val="FirstParagraph"/>
      </w:pPr>
      <w:r>
        <w:t xml:space="preserve">To enhance the efficacy of Doctor General Practitioner services several strategic interventions are necessary.</w:t>
      </w:r>
    </w:p>
    <w:p>
      <w:pPr>
        <w:pStyle w:val="BodyText"/>
      </w:pPr>
      <w:r>
        <w:t xml:space="preserve">The Digital Transformation:The integration of telemedicine and health information technology offers immense potential. Electronic Health Records EHRs can enable GPs to maintain longitudinal patient data facilitate referrals to specialists in major hospitals, and track chronic disease progressions remotely. Mobile health apps can assist patients in medication reminders and lifestyle tracking supported by GP guidance.</w:t>
      </w:r>
    </w:p>
    <w:p>
      <w:pPr>
        <w:pStyle w:val="BodyText"/>
      </w:pPr>
      <w:r>
        <w:t xml:space="preserve">Policy Support:The Indian government initiatives such as the Ayushman Bharat scheme emphasize strengthening primary health centers PHCs. Expanding this framework to include accredited private general practitioners could channel public funds into community-based care reducing pressure on tertiary hospitals. Certification and continuous medical education CME requirements for GPs should be mandated to ensure quality assurance.</w:t>
      </w:r>
    </w:p>
    <w:p>
      <w:pPr>
        <w:pStyle w:val="BodyText"/>
      </w:pPr>
      <w:r>
        <w:t xml:space="preserve">Community Engagement:GPs must collaborate with local community leaders NGOs, and school authorities to promote health literacy campaigns focusing on nutrition sanitation, and early detection of diseases. Building trust within the community encourages patients to seek professional help early rather than resorting to alternative or unregulated remedies.</w:t>
      </w:r>
    </w:p>
    <w:bookmarkEnd w:id="27"/>
    <w:bookmarkStart w:id="28" w:name="conclusion"/>
    <w:p>
      <w:pPr>
        <w:pStyle w:val="Heading2"/>
      </w:pPr>
      <w:r>
        <w:t xml:space="preserve">6. Conclusion</w:t>
      </w:r>
    </w:p>
    <w:p>
      <w:pPr>
        <w:pStyle w:val="FirstParagraph"/>
      </w:pPr>
      <w:r>
        <w:t xml:space="preserve">In conclusion, the Doctor General Practitioner is an indispensable asset in the healthcare ecosystem of India New Delhi. They serve as the gatekeepers of health managing acute illnesses chronic conditions and preventive care needs for millions residents. While challenges such as high patient loads misinformation and infrastructure gaps persist, there is a growing recognition of their vital role. Strengthening general practice through technological integration policy support, and community engagement will not only improve individual health outcomes but also ensure the sustainability of the broader healthcare system in one of India’s most critical urban centers.</w:t>
      </w:r>
    </w:p>
    <w:p>
      <w:pPr>
        <w:pStyle w:val="BodyText"/>
      </w:pPr>
      <w:r>
        <w:t xml:space="preserve">As India New Delhi continues to grow so too must its primary care infrastructure. Empowering Doctor General Practitioners with better resources training, and recognition is essential for building a resilient healthy society capable of facing future health challenges.</w:t>
      </w:r>
    </w:p>
    <w:p>
      <w:pPr>
        <w:pStyle w:val="BodyText"/>
      </w:pPr>
      <w:r>
        <w:rPr>
          <w:bCs/>
          <w:b/>
        </w:rPr>
        <w:t xml:space="preserve">Bibliography</w:t>
      </w:r>
    </w:p>
    <w:p>
      <w:pPr>
        <w:numPr>
          <w:ilvl w:val="0"/>
          <w:numId w:val="1002"/>
        </w:numPr>
        <w:pStyle w:val="Compact"/>
      </w:pPr>
      <w:r>
        <w:t xml:space="preserve">National Health Policy 2017, Government of India.</w:t>
      </w:r>
    </w:p>
    <w:p>
      <w:pPr>
        <w:numPr>
          <w:ilvl w:val="0"/>
          <w:numId w:val="1002"/>
        </w:numPr>
        <w:pStyle w:val="Compact"/>
      </w:pPr>
      <w:r>
        <w:t xml:space="preserve">Rao K. et al., "Primary Healthcare in Urban India," The Lancet Global Health, 2020.</w:t>
      </w:r>
    </w:p>
    <w:p>
      <w:pPr>
        <w:numPr>
          <w:ilvl w:val="0"/>
          <w:numId w:val="1002"/>
        </w:numPr>
        <w:pStyle w:val="Compact"/>
      </w:pPr>
      <w:r>
        <w:t xml:space="preserve">All India Institute of Medical Sciences AIIMS Reports on Non-Communicable Diseases in Delhi, 2021.</w:t>
      </w:r>
    </w:p>
    <w:p>
      <w:pPr>
        <w:numPr>
          <w:ilvl w:val="0"/>
          <w:numId w:val="1002"/>
        </w:numPr>
        <w:pStyle w:val="Compact"/>
      </w:pPr>
      <w:r>
        <w:t xml:space="preserve">World Health Organization WHO, "Global Strategy on Digital Health 2020-2035."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Doctor General Practitioner in India New Delhi</dc:title>
  <dc:creator/>
  <dc:language>en</dc:language>
  <cp:keywords/>
  <dcterms:created xsi:type="dcterms:W3CDTF">2026-07-29T18:59:24Z</dcterms:created>
  <dcterms:modified xsi:type="dcterms:W3CDTF">2026-07-29T18:59:24Z</dcterms:modified>
</cp:coreProperties>
</file>

<file path=docProps/custom.xml><?xml version="1.0" encoding="utf-8"?>
<Properties xmlns="http://schemas.openxmlformats.org/officeDocument/2006/custom-properties" xmlns:vt="http://schemas.openxmlformats.org/officeDocument/2006/docPropsVTypes"/>
</file>