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Iraq</w:t>
      </w:r>
      <w:r>
        <w:t xml:space="preserve"> </w:t>
      </w:r>
      <w:r>
        <w:t xml:space="preserve">Baghdad</w:t>
      </w:r>
    </w:p>
    <w:p>
      <w:pPr>
        <w:pStyle w:val="FirstParagraph"/>
      </w:pPr>
      <w:r>
        <w:rPr>
          <w:bCs/>
          <w:b/>
        </w:rPr>
        <w:t xml:space="preserve">Title:</w:t>
      </w:r>
      <w:r>
        <w:t xml:space="preserve"> </w:t>
      </w:r>
      <w:r>
        <w:t xml:space="preserve">The Crucial Role, Challenges, and Evolution of the</w:t>
      </w:r>
      <w:r>
        <w:t xml:space="preserve"> </w:t>
      </w:r>
      <w:r>
        <w:rPr>
          <w:bCs/>
          <w:b/>
          <w:iCs/>
          <w:i/>
        </w:rPr>
        <w:t xml:space="preserve">Doctor General Practitioner</w:t>
      </w:r>
      <w:r>
        <w:br/>
      </w:r>
      <w:r>
        <w:t xml:space="preserve">in the Healthcare System of</w:t>
      </w:r>
    </w:p>
    <w:p>
      <w:pPr>
        <w:pStyle w:val="BodyText"/>
      </w:pPr>
      <w:r>
        <w:t xml:space="preserve">Iraq Baghdad</w:t>
      </w:r>
      <w:r>
        <w:br/>
      </w:r>
    </w:p>
    <w:bookmarkStart w:id="26" w:name="X79915dbe0a9f62a072737514a3718134812883f"/>
    <w:p>
      <w:pPr>
        <w:pStyle w:val="Heading1"/>
      </w:pPr>
      <w:r>
        <w:t xml:space="preserve">The Crucial Role, Challenges, and Evolution of the Doctor General Practitioner in Iraq Baghdad</w:t>
      </w:r>
    </w:p>
    <w:bookmarkStart w:id="20" w:name="introduction"/>
    <w:p>
      <w:pPr>
        <w:pStyle w:val="Heading2"/>
      </w:pPr>
      <w:r>
        <w:t xml:space="preserve">Introduction</w:t>
      </w:r>
    </w:p>
    <w:p>
      <w:pPr>
        <w:pStyle w:val="FirstParagraph"/>
      </w:pPr>
      <w:r>
        <w:t xml:space="preserve">The healthcare landscape in</w:t>
      </w:r>
      <w:r>
        <w:t xml:space="preserve"> </w:t>
      </w:r>
      <w:r>
        <w:rPr>
          <w:bCs/>
          <w:b/>
        </w:rPr>
        <w:t xml:space="preserve">Iraq Baghdad</w:t>
      </w:r>
      <w:r>
        <w:t xml:space="preserve">, the capital city and cultural heart of the nation, is a complex tapestry woven from historical legacies, recent conflicts, and ongoing modernization efforts. At the very foundation of this system stands a pivotal figure: the Doctor General Practitioner (GP). In</w:t>
      </w:r>
      <w:r>
        <w:t xml:space="preserve"> </w:t>
      </w:r>
      <w:r>
        <w:rPr>
          <w:bCs/>
          <w:b/>
        </w:rPr>
        <w:t xml:space="preserve">Iraq Baghdad</w:t>
      </w:r>
      <w:r>
        <w:t xml:space="preserve">, as in many parts of the developing world, GPs serve as the primary point of entry for citizens seeking medical attention. This term paper explores the multifaceted role, historical context, current challenges, and future potential of the Doctor General Practitioner within the specific socio-political and medical environment of</w:t>
      </w:r>
      <w:r>
        <w:t xml:space="preserve"> </w:t>
      </w:r>
      <w:r>
        <w:rPr>
          <w:bCs/>
          <w:b/>
        </w:rPr>
        <w:t xml:space="preserve">Iraq Baghdad</w:t>
      </w:r>
      <w:r>
        <w:t xml:space="preserve">.</w:t>
      </w:r>
    </w:p>
    <w:bookmarkEnd w:id="20"/>
    <w:bookmarkStart w:id="21" w:name="X38f369f7b10ae700f143887e6ee88084eca7c10"/>
    <w:p>
      <w:pPr>
        <w:pStyle w:val="Heading2"/>
      </w:pPr>
      <w:r>
        <w:t xml:space="preserve">Historical Context and Systemic Framework</w:t>
      </w:r>
    </w:p>
    <w:p>
      <w:pPr>
        <w:pStyle w:val="FirstParagraph"/>
      </w:pPr>
      <w:r>
        <w:t xml:space="preserve">To understand the present state of primary healthcare in</w:t>
      </w:r>
      <w:r>
        <w:t xml:space="preserve"> </w:t>
      </w:r>
      <w:r>
        <w:rPr>
          <w:bCs/>
          <w:b/>
        </w:rPr>
        <w:t xml:space="preserve">Iraq Baghdad</w:t>
      </w:r>
      <w:r>
        <w:t xml:space="preserve">, one must look back at its evolution. Historically, Iraq had a robust public health system that provided free or subsidized care to its citizens. The Doctor General Practitioner was employed extensively by the Ministry of Health, acting as gatekeepers to specialized care in government hospitals. Following the geopolitical upheavals of the late 20th and early 21st centuries, this infrastructure suffered significant degradation. Brain drain saw many skilled physicians emigrate, leaving a vacuum that local medical graduates and remaining professionals struggled to fill.</w:t>
      </w:r>
    </w:p>
    <w:p>
      <w:pPr>
        <w:pStyle w:val="BodyText"/>
      </w:pPr>
      <w:r>
        <w:t xml:space="preserve">In</w:t>
      </w:r>
      <w:r>
        <w:t xml:space="preserve"> </w:t>
      </w:r>
      <w:r>
        <w:rPr>
          <w:bCs/>
          <w:b/>
        </w:rPr>
        <w:t xml:space="preserve">Iraq Baghdad</w:t>
      </w:r>
      <w:r>
        <w:t xml:space="preserve">, the system is currently in a transitional phase. While private clinics have proliferated in affluent neighborhoods like Karrada and Mansour, the public sector remains the backbone for the majority of</w:t>
      </w:r>
      <w:r>
        <w:t xml:space="preserve"> </w:t>
      </w:r>
      <w:r>
        <w:rPr>
          <w:bCs/>
          <w:b/>
        </w:rPr>
        <w:t xml:space="preserve">Iraq Baghdad</w:t>
      </w:r>
      <w:r>
        <w:t xml:space="preserve">'s population. Here, Doctor General Practitioners continue to operate within government health centers (primary care centers), serving as the first line of defense against disease.</w:t>
      </w:r>
    </w:p>
    <w:bookmarkEnd w:id="21"/>
    <w:bookmarkStart w:id="22" w:name="X8c5ab1b4919dbb4b04b397d1bf901fe005a8db9"/>
    <w:p>
      <w:pPr>
        <w:pStyle w:val="Heading2"/>
      </w:pPr>
      <w:r>
        <w:t xml:space="preserve">The Role of the Doctor General Practitioner in Primary Care</w:t>
      </w:r>
    </w:p>
    <w:p>
      <w:pPr>
        <w:pStyle w:val="FirstParagraph"/>
      </w:pPr>
      <w:r>
        <w:t xml:space="preserve">In</w:t>
      </w:r>
      <w:r>
        <w:t xml:space="preserve"> </w:t>
      </w:r>
      <w:r>
        <w:rPr>
          <w:bCs/>
          <w:b/>
        </w:rPr>
        <w:t xml:space="preserve">Iraq Baghdad</w:t>
      </w:r>
      <w:r>
        <w:t xml:space="preserve">, the Doctor General Practitioner is not merely a generalist but often acts as a diagnostician, triage officer, and health educator. Their responsibilities are vast due to the lack of immediate access to specialists in many districts.</w:t>
      </w:r>
    </w:p>
    <w:p>
      <w:pPr>
        <w:pStyle w:val="BodyText"/>
      </w:pPr>
      <w:r>
        <w:rPr>
          <w:bCs/>
          <w:b/>
        </w:rPr>
        <w:t xml:space="preserve">1. Diagnostic Triage:</w:t>
      </w:r>
      <w:r>
        <w:t xml:space="preserve"> </w:t>
      </w:r>
      <w:r>
        <w:t xml:space="preserve">In</w:t>
      </w:r>
      <w:r>
        <w:t xml:space="preserve"> </w:t>
      </w:r>
      <w:r>
        <w:rPr>
          <w:bCs/>
          <w:b/>
        </w:rPr>
        <w:t xml:space="preserve">Iraq Baghdad</w:t>
      </w:r>
      <w:r>
        <w:t xml:space="preserve">, patients often bypass primary care facilities directly in favor of major hospitals like Al-Yarmouk or Ibn Sina Teaching Hospital. However, the Doctor General Practitioner plays a critical role in filtering these cases. They are trained to identify non-urgent conditions, manage chronic diseases such as diabetes and hypertension—prevalent issues in</w:t>
      </w:r>
      <w:r>
        <w:t xml:space="preserve"> </w:t>
      </w:r>
      <w:r>
        <w:rPr>
          <w:bCs/>
          <w:b/>
        </w:rPr>
        <w:t xml:space="preserve">Iraq Baghdad</w:t>
      </w:r>
      <w:r>
        <w:t xml:space="preserve"> </w:t>
      </w:r>
      <w:r>
        <w:t xml:space="preserve">due to lifestyle changes—and refer complex cases to specialists.</w:t>
      </w:r>
    </w:p>
    <w:p>
      <w:pPr>
        <w:pStyle w:val="BodyText"/>
      </w:pPr>
      <w:r>
        <w:rPr>
          <w:bCs/>
          <w:b/>
        </w:rPr>
        <w:t xml:space="preserve">2. Management of Communicable Diseases:</w:t>
      </w:r>
      <w:r>
        <w:t xml:space="preserve"> </w:t>
      </w:r>
      <w:r>
        <w:t xml:space="preserve">Despite improvements, infectious diseases remain a concern in</w:t>
      </w:r>
      <w:r>
        <w:t xml:space="preserve"> </w:t>
      </w:r>
      <w:r>
        <w:rPr>
          <w:bCs/>
          <w:b/>
        </w:rPr>
        <w:t xml:space="preserve">Iraq Baghdad</w:t>
      </w:r>
      <w:r>
        <w:t xml:space="preserve">. Doctor General Practitioners are on the front lines in monitoring and treating conditions such as hepatitis C, malaria (in specific southern districts accessible from</w:t>
      </w:r>
      <w:r>
        <w:t xml:space="preserve"> </w:t>
      </w:r>
      <w:r>
        <w:rPr>
          <w:bCs/>
          <w:b/>
        </w:rPr>
        <w:t xml:space="preserve">Iraq Baghdad</w:t>
      </w:r>
      <w:r>
        <w:t xml:space="preserve">), and recently, respiratory infections. Their role in public health surveillance is vital for early outbreak detection.</w:t>
      </w:r>
    </w:p>
    <w:p>
      <w:pPr>
        <w:pStyle w:val="BodyText"/>
      </w:pPr>
      <w:r>
        <w:rPr>
          <w:bCs/>
          <w:b/>
        </w:rPr>
        <w:t xml:space="preserve">3. Maternal and Child Health:</w:t>
      </w:r>
      <w:r>
        <w:t xml:space="preserve"> </w:t>
      </w:r>
      <w:r>
        <w:t xml:space="preserve">A significant portion of the Doctor General Practitioner workload in</w:t>
      </w:r>
      <w:r>
        <w:t xml:space="preserve"> </w:t>
      </w:r>
      <w:r>
        <w:rPr>
          <w:bCs/>
          <w:b/>
        </w:rPr>
        <w:t xml:space="preserve">Iraq Baghdad</w:t>
      </w:r>
      <w:r>
        <w:t xml:space="preserve"> </w:t>
      </w:r>
      <w:r>
        <w:t xml:space="preserve">involves prenatal care, vaccination drives, and pediatric assessments. In a city with high birth rates, these practitioners are essential for ensuring that maternal mortality rates decrease and childhood immunization coverage remains high.</w:t>
      </w:r>
    </w:p>
    <w:bookmarkEnd w:id="22"/>
    <w:bookmarkStart w:id="23" w:name="Xa7b1c2e617d80a9a3e919eb15e539418847ff3e"/>
    <w:p>
      <w:pPr>
        <w:pStyle w:val="Heading2"/>
      </w:pPr>
      <w:r>
        <w:t xml:space="preserve">Challenges Faced by Doctor General Practitioners in Iraq Baghdad</w:t>
      </w:r>
    </w:p>
    <w:p>
      <w:pPr>
        <w:pStyle w:val="FirstParagraph"/>
      </w:pPr>
      <w:r>
        <w:t xml:space="preserve">The working environment for a Doctor General Practitioner in</w:t>
      </w:r>
      <w:r>
        <w:t xml:space="preserve"> </w:t>
      </w:r>
      <w:r>
        <w:rPr>
          <w:bCs/>
          <w:b/>
        </w:rPr>
        <w:t xml:space="preserve">Iraq Baghdad</w:t>
      </w:r>
      <w:r>
        <w:t xml:space="preserve"> </w:t>
      </w:r>
      <w:r>
        <w:t xml:space="preserve">is fraught with systemic and resource-related challenges.</w:t>
      </w:r>
    </w:p>
    <w:p>
      <w:pPr>
        <w:pStyle w:val="BodyText"/>
      </w:pPr>
      <w:r>
        <w:rPr>
          <w:bCs/>
          <w:b/>
        </w:rPr>
        <w:t xml:space="preserve">A. Resource Scarcity:</w:t>
      </w:r>
      <w:r>
        <w:t xml:space="preserve"> </w:t>
      </w:r>
      <w:r>
        <w:t xml:space="preserve">Many primary care centers in</w:t>
      </w:r>
      <w:r>
        <w:t xml:space="preserve"> </w:t>
      </w:r>
      <w:r>
        <w:rPr>
          <w:bCs/>
          <w:b/>
        </w:rPr>
        <w:t xml:space="preserve">Iraq Baghdad</w:t>
      </w:r>
      <w:r>
        <w:t xml:space="preserve"> </w:t>
      </w:r>
      <w:r>
        <w:t xml:space="preserve">suffer from outdated equipment and intermittent supplies of essential medications. A Doctor General Practitioner often has to make decisions based on limited diagnostic tools, sometimes referring patients for basic blood tests that are unavailable locally.</w:t>
      </w:r>
    </w:p>
    <w:p>
      <w:pPr>
        <w:pStyle w:val="BodyText"/>
      </w:pPr>
      <w:r>
        <w:rPr>
          <w:bCs/>
          <w:b/>
        </w:rPr>
        <w:t xml:space="preserve">B. High Patient Volume:</w:t>
      </w:r>
      <w:r>
        <w:t xml:space="preserve"> </w:t>
      </w:r>
      <w:r>
        <w:t xml:space="preserve">Due to population density in districts of</w:t>
      </w:r>
      <w:r>
        <w:t xml:space="preserve"> </w:t>
      </w:r>
      <w:r>
        <w:rPr>
          <w:bCs/>
          <w:b/>
        </w:rPr>
        <w:t xml:space="preserve">Iraq Baghdad</w:t>
      </w:r>
      <w:r>
        <w:t xml:space="preserve">, Doctor General Practitioners often face excessive patient loads. This can lead to burnout and reduced time per patient, compromising the quality of care.</w:t>
      </w:r>
    </w:p>
    <w:p>
      <w:pPr>
        <w:pStyle w:val="BodyText"/>
      </w:pPr>
      <w:r>
        <w:rPr>
          <w:bCs/>
          <w:b/>
        </w:rPr>
        <w:t xml:space="preserve">C. Infrastructure and Security:</w:t>
      </w:r>
      <w:r>
        <w:t xml:space="preserve"> </w:t>
      </w:r>
      <w:r>
        <w:t xml:space="preserve">While relative stability has returned to</w:t>
      </w:r>
      <w:r>
        <w:t xml:space="preserve"> </w:t>
      </w:r>
      <w:r>
        <w:rPr>
          <w:bCs/>
          <w:b/>
        </w:rPr>
        <w:t xml:space="preserve">Iraq Baghdad</w:t>
      </w:r>
      <w:r>
        <w:t xml:space="preserve">, infrastructure issues such as electricity shortages persist. Doctor General Practitioners often rely on generators to keep medical refrigeration and diagnostic devices running, adding logistical burdens.</w:t>
      </w:r>
    </w:p>
    <w:p>
      <w:pPr>
        <w:pStyle w:val="BodyText"/>
      </w:pPr>
      <w:r>
        <w:rPr>
          <w:bCs/>
          <w:b/>
        </w:rPr>
        <w:t xml:space="preserve">D. The Rise of the Private Sector:</w:t>
      </w:r>
      <w:r>
        <w:t xml:space="preserve"> </w:t>
      </w:r>
      <w:r>
        <w:t xml:space="preserve">A significant number of patients in</w:t>
      </w:r>
      <w:r>
        <w:t xml:space="preserve"> </w:t>
      </w:r>
      <w:r>
        <w:rPr>
          <w:bCs/>
          <w:b/>
        </w:rPr>
        <w:t xml:space="preserve">Iraq Baghdad</w:t>
      </w:r>
      <w:r>
        <w:t xml:space="preserve"> </w:t>
      </w:r>
      <w:r>
        <w:t xml:space="preserve">prefer private clinics due to perceived better service and availability. This has created a dual system where Doctor General Practitioners in the public sector may feel under-resourced compared to their private counterparts, leading to professional disparity.</w:t>
      </w:r>
    </w:p>
    <w:bookmarkEnd w:id="23"/>
    <w:bookmarkStart w:id="24" w:name="Xabdab216a087e4ec165720c4449847bf60b50c5"/>
    <w:p>
      <w:pPr>
        <w:pStyle w:val="Heading2"/>
      </w:pPr>
      <w:r>
        <w:t xml:space="preserve">The Future of Primary Healthcare in Iraq Baghdad</w:t>
      </w:r>
    </w:p>
    <w:p>
      <w:pPr>
        <w:pStyle w:val="FirstParagraph"/>
      </w:pPr>
      <w:r>
        <w:t xml:space="preserve">The future of healthcare in</w:t>
      </w:r>
      <w:r>
        <w:t xml:space="preserve"> </w:t>
      </w:r>
      <w:r>
        <w:rPr>
          <w:bCs/>
          <w:b/>
        </w:rPr>
        <w:t xml:space="preserve">Iraq Baghdad</w:t>
      </w:r>
      <w:r>
        <w:t xml:space="preserve"> </w:t>
      </w:r>
      <w:r>
        <w:t xml:space="preserve">hinges on strengthening the primary care system. This requires a strategic focus on the Doctor General Practitioner.</w:t>
      </w:r>
    </w:p>
    <w:p>
      <w:pPr>
        <w:numPr>
          <w:ilvl w:val="0"/>
          <w:numId w:val="1001"/>
        </w:numPr>
        <w:pStyle w:val="Compact"/>
      </w:pPr>
      <w:r>
        <w:rPr>
          <w:iCs/>
          <w:i/>
          <w:bCs/>
          <w:b/>
        </w:rPr>
        <w:t xml:space="preserve">Continuous Professional Development:</w:t>
      </w:r>
      <w:r>
        <w:t xml:space="preserve"> </w:t>
      </w:r>
      <w:r>
        <w:t xml:space="preserve">There is an urgent need for updated training programs in</w:t>
      </w:r>
      <w:r>
        <w:t xml:space="preserve"> </w:t>
      </w:r>
      <w:r>
        <w:rPr>
          <w:bCs/>
          <w:b/>
        </w:rPr>
        <w:t xml:space="preserve">Iraq Baghdad</w:t>
      </w:r>
      <w:r>
        <w:t xml:space="preserve">'s medical colleges. Doctor General Practitioners must be equipped with modern diagnostic skills and knowledge of international treatment guidelines.</w:t>
      </w:r>
    </w:p>
    <w:p>
      <w:pPr>
        <w:numPr>
          <w:ilvl w:val="0"/>
          <w:numId w:val="1001"/>
        </w:numPr>
        <w:pStyle w:val="Compact"/>
      </w:pPr>
      <w:r>
        <w:rPr>
          <w:iCs/>
          <w:i/>
          <w:bCs/>
          <w:b/>
        </w:rPr>
        <w:t xml:space="preserve">Integration of Technology:</w:t>
      </w:r>
      <w:r>
        <w:t xml:space="preserve"> </w:t>
      </w:r>
      <w:r>
        <w:t xml:space="preserve">Implementing electronic health records (EHR) in</w:t>
      </w:r>
      <w:r>
        <w:t xml:space="preserve"> </w:t>
      </w:r>
      <w:r>
        <w:rPr>
          <w:bCs/>
          <w:b/>
        </w:rPr>
        <w:t xml:space="preserve">Iraq Baghdad</w:t>
      </w:r>
      <w:r>
        <w:t xml:space="preserve"> </w:t>
      </w:r>
      <w:r>
        <w:t xml:space="preserve">could help Doctor General Practitioners track patient histories more effectively, reducing redundancy and improving continuity of care.</w:t>
      </w:r>
    </w:p>
    <w:p>
      <w:pPr>
        <w:numPr>
          <w:ilvl w:val="0"/>
          <w:numId w:val="1001"/>
        </w:numPr>
        <w:pStyle w:val="Compact"/>
      </w:pPr>
      <w:r>
        <w:rPr>
          <w:iCs/>
          <w:i/>
          <w:bCs/>
          <w:b/>
        </w:rPr>
        <w:t xml:space="preserve">Policy Support:</w:t>
      </w:r>
      <w:r>
        <w:t xml:space="preserve"> </w:t>
      </w:r>
      <w:r>
        <w:t xml:space="preserve">The Iraqi Ministry of Health must invest in upgrading primary care centers across</w:t>
      </w:r>
      <w:r>
        <w:t xml:space="preserve"> </w:t>
      </w:r>
      <w:r>
        <w:rPr>
          <w:bCs/>
          <w:b/>
        </w:rPr>
        <w:t xml:space="preserve">Iraq Baghdad</w:t>
      </w:r>
      <w:r>
        <w:t xml:space="preserve">. This includes ensuring a steady supply of medications and modern diagnostic tools for Doctor General Practitioners.</w:t>
      </w:r>
    </w:p>
    <w:p>
      <w:pPr>
        <w:numPr>
          <w:ilvl w:val="0"/>
          <w:numId w:val="1001"/>
        </w:numPr>
        <w:pStyle w:val="Compact"/>
      </w:pPr>
      <w:r>
        <w:rPr>
          <w:iCs/>
          <w:i/>
          <w:bCs/>
          <w:b/>
        </w:rPr>
        <w:t xml:space="preserve">Promoting the GP Role:</w:t>
      </w:r>
      <w:r>
        <w:t xml:space="preserve"> </w:t>
      </w:r>
      <w:r>
        <w:t xml:space="preserve">Public awareness campaigns in</w:t>
      </w:r>
      <w:r>
        <w:t xml:space="preserve"> </w:t>
      </w:r>
      <w:r>
        <w:rPr>
          <w:bCs/>
          <w:b/>
        </w:rPr>
        <w:t xml:space="preserve">Iraq Baghdad</w:t>
      </w:r>
      <w:r>
        <w:t xml:space="preserve"> </w:t>
      </w:r>
      <w:r>
        <w:t xml:space="preserve">are needed to encourage citizens to visit their local Doctor General Practitioner for initial consultations, thereby reducing overcrowding in tertiary hospitals.</w:t>
      </w:r>
    </w:p>
    <w:bookmarkEnd w:id="24"/>
    <w:bookmarkStart w:id="25" w:name="conclusion"/>
    <w:p>
      <w:pPr>
        <w:pStyle w:val="Heading2"/>
      </w:pPr>
      <w:r>
        <w:rPr>
          <w:iCs/>
          <w:i/>
        </w:rPr>
        <w:t xml:space="preserve">Conclusion</w:t>
      </w:r>
    </w:p>
    <w:p>
      <w:pPr>
        <w:pStyle w:val="FirstParagraph"/>
      </w:pPr>
      <w:r>
        <w:t xml:space="preserve">In</w:t>
      </w:r>
      <w:r>
        <w:t xml:space="preserve"> </w:t>
      </w:r>
      <w:r>
        <w:rPr>
          <w:bCs/>
          <w:b/>
        </w:rPr>
        <w:t xml:space="preserve">Iraq Baghdad</w:t>
      </w:r>
      <w:r>
        <w:t xml:space="preserve">, the Doctor General Practitioner is far more than a basic medical provider; they are the cornerstone of public health stability. Despite facing significant challenges related to resources, infrastructure, and systemic transition, these practitioners remain dedicated to serving one of the most densely populated and historically significant cities in the Middle East.</w:t>
      </w:r>
    </w:p>
    <w:p>
      <w:pPr>
        <w:pStyle w:val="BodyText"/>
      </w:pPr>
      <w:r>
        <w:t xml:space="preserve">For</w:t>
      </w:r>
      <w:r>
        <w:t xml:space="preserve"> </w:t>
      </w:r>
      <w:r>
        <w:rPr>
          <w:bCs/>
          <w:b/>
        </w:rPr>
        <w:t xml:space="preserve">Iraq Baghdad</w:t>
      </w:r>
      <w:r>
        <w:t xml:space="preserve"> </w:t>
      </w:r>
      <w:r>
        <w:t xml:space="preserve">to achieve a sustainable healthcare model, it must recognize and empower its Doctor General Practitioners. By investing in their education, equipment, and working conditions,</w:t>
      </w:r>
      <w:r>
        <w:t xml:space="preserve"> </w:t>
      </w:r>
      <w:r>
        <w:rPr>
          <w:bCs/>
          <w:b/>
        </w:rPr>
        <w:t xml:space="preserve">Iraq Baghdad</w:t>
      </w:r>
      <w:r>
        <w:t xml:space="preserve"> </w:t>
      </w:r>
      <w:r>
        <w:t xml:space="preserve">can build a resilient primary care network that ensures equitable access to health for all its residents. The evolution of the Doctor General Practitioner role is not just a medical necessity but a socio-economic imperative for the future of</w:t>
      </w:r>
      <w:r>
        <w:t xml:space="preserve"> </w:t>
      </w:r>
      <w:r>
        <w:rPr>
          <w:bCs/>
          <w:b/>
        </w:rPr>
        <w:t xml:space="preserve">Iraq Baghdad</w:t>
      </w:r>
      <w:r>
        <w:t xml:space="preserve">.</w:t>
      </w:r>
    </w:p>
    <w:p>
      <w:pPr>
        <w:pStyle w:val="BodyText"/>
      </w:pPr>
      <w:r>
        <w:rPr>
          <w:iCs/>
          <w:i/>
        </w:rPr>
        <w:t xml:space="preserve">This term paper was prepared to analyze the specific dynamics of primary healthcare in Iraq Baghdad, focusing on the indispensable contributions and challenges faced by Doctor General Practitioners.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Iraq Baghdad</dc:title>
  <dc:creator/>
  <dc:language>en</dc:language>
  <cp:keywords/>
  <dcterms:created xsi:type="dcterms:W3CDTF">2026-07-29T14:24:06Z</dcterms:created>
  <dcterms:modified xsi:type="dcterms:W3CDTF">2026-07-29T14:24:06Z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