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Myanmar,</w:t>
      </w:r>
      <w:r>
        <w:t xml:space="preserve"> </w:t>
      </w:r>
      <w:r>
        <w:t xml:space="preserve">Yangon</w:t>
      </w:r>
    </w:p>
    <w:bookmarkStart w:id="20" w:name="X356d4d25fe47ee95e560ff0dac33157c26cd136"/>
    <w:p>
      <w:pPr>
        <w:pStyle w:val="Heading1"/>
      </w:pPr>
      <w:r>
        <w:t xml:space="preserve">The Role of the General Practitioner in Myanmar, Yangon</w:t>
      </w:r>
    </w:p>
    <w:p>
      <w:pPr>
        <w:pStyle w:val="FirstParagraph"/>
      </w:pPr>
      <w:r>
        <w:rPr>
          <w:bCs/>
          <w:b/>
        </w:rPr>
        <w:t xml:space="preserve">A Term Paper on Primary Healthcare Reform and Urban Medical Practice</w:t>
      </w:r>
    </w:p>
    <w:p>
      <w:pPr>
        <w:pStyle w:val="BodyText"/>
      </w:pPr>
      <w:r>
        <w:t xml:space="preserve">Date: October 2023</w:t>
      </w:r>
      <w:r>
        <w:br/>
      </w:r>
      <w:r>
        <w:t xml:space="preserve">Course: Global Health Systems</w:t>
      </w:r>
      <w:r>
        <w:br/>
      </w:r>
      <w:r>
        <w:t xml:space="preserve">Instructor: Department of Medicine and Public Health</w:t>
      </w:r>
    </w:p>
    <w:bookmarkEnd w:id="20"/>
    <w:bookmarkStart w:id="21" w:name="abstract"/>
    <w:p>
      <w:pPr>
        <w:pStyle w:val="Heading1"/>
      </w:pPr>
      <w:r>
        <w:t xml:space="preserve">Abstract</w:t>
      </w:r>
    </w:p>
    <w:p>
      <w:pPr>
        <w:pStyle w:val="FirstParagraph"/>
      </w:pPr>
      <w:r>
        <w:t xml:space="preserve">This term paper explores the critical role of the Doctor General Practitioner within the healthcare landscape of Myanmar, specifically focusing on the urban center of Yangon. As Myanmar undergoes significant political and social transitions, its healthcare system faces unique challenges including resource scarcity, brain drain, and an increasing burden of non-communicable diseases. This document analyzes how a Doctor General Practitioner serves as the cornerstone of primary care in Yangon, bridging gaps between specialized tertiary care and community health needs. It further examines the educational pathways for becoming a Doctor General Practitioner in Myanmar and discusses future strategies to strengthen this vital medical profession.</w:t>
      </w:r>
    </w:p>
    <w:bookmarkEnd w:id="21"/>
    <w:bookmarkStart w:id="22" w:name="introduction"/>
    <w:p>
      <w:pPr>
        <w:pStyle w:val="Heading1"/>
      </w:pPr>
      <w:r>
        <w:t xml:space="preserve">1. Introduction</w:t>
      </w:r>
    </w:p>
    <w:p>
      <w:pPr>
        <w:pStyle w:val="FirstParagraph"/>
      </w:pPr>
      <w:r>
        <w:t xml:space="preserve">The healthcare system in Myanmar has historically been characterized by an underfunded public sector and a growing private market. In the capital economic hub, Yangon, the density of medical facilities is higher than in rural areas, yet accessibility remains a significant concern for many residents. At the forefront of this urban healthcare delivery is the Doctor General Practitioner (GP). Unlike specialists who focus on specific organs or systems, a Doctor General Practitioner provides comprehensive, continuous care to individuals regardless of age, gender, or disease type.</w:t>
      </w:r>
    </w:p>
    <w:p>
      <w:pPr>
        <w:pStyle w:val="BodyText"/>
      </w:pPr>
      <w:r>
        <w:t xml:space="preserve">In the context of Myanmar Yangon, understanding the function and challenges faced by a Doctor General Practitioner is essential for improving national health outcomes. The term "Doctor General Practitioner" in this region refers not only to those with international postgraduate qualifications but also to MBBS holders who have extensive experience in primary care settings. This paper argues that empowering the Doctor General Practitioner is the most effective strategy for managing the dual burden of infectious and chronic diseases prevalent in Yangon today.</w:t>
      </w:r>
    </w:p>
    <w:bookmarkEnd w:id="22"/>
    <w:bookmarkStart w:id="23" w:name="Xd9160aa83d41698afadb487bfc32f5099cc04f5"/>
    <w:p>
      <w:pPr>
        <w:pStyle w:val="Heading1"/>
      </w:pPr>
      <w:r>
        <w:t xml:space="preserve">2. The Healthcare Landscape in Myanmar Yangon</w:t>
      </w:r>
    </w:p>
    <w:p>
      <w:pPr>
        <w:pStyle w:val="FirstParagraph"/>
      </w:pPr>
      <w:r>
        <w:t xml:space="preserve">Yangon serves as the economic engine of Myanmar, attracting migrants from across the country. This rapid urbanization has placed immense pressure on local health infrastructure. While there are numerous private hospitals and clinics in Yangon, many rely heavily on foreign specialists who may be expensive or unavailable to the general population. Consequently, the Doctor General Practitioner acts as a gatekeeper and coordinator of care.</w:t>
      </w:r>
    </w:p>
    <w:p>
      <w:pPr>
        <w:pStyle w:val="BodyText"/>
      </w:pPr>
      <w:r>
        <w:t xml:space="preserve">The Ministry of Health and Sports (MOHS) in Myanmar has historically focused on vertical disease programs targeting tuberculosis, malaria, and HIV/AIDS. However, with epidemiological shifts toward non-communicable diseases such as diabetes, hypertension, and cardiovascular disorders in urban centers like Yangon, there is an urgent need for robust primary care networks. A competent Doctor General Practitioner is equipped to diagnose these early-stage conditions and manage long-term treatment plans without immediately referring patients to costly specialists.</w:t>
      </w:r>
    </w:p>
    <w:bookmarkEnd w:id="23"/>
    <w:bookmarkStart w:id="24" w:name="X2c73ee9753b711aa843ce5333a667cf3dc667bd"/>
    <w:p>
      <w:pPr>
        <w:pStyle w:val="Heading1"/>
      </w:pPr>
      <w:r>
        <w:t xml:space="preserve">3. Education and Training of a Doctor General Practitioner</w:t>
      </w:r>
    </w:p>
    <w:p>
      <w:pPr>
        <w:pStyle w:val="FirstParagraph"/>
      </w:pPr>
      <w:r>
        <w:t xml:space="preserve">Becoming a qualified medical practitioner in Myanmar typically begins with the MBBS (Bachelor of Medicine, Bachelor of Surgery) degree, offered by institutions such as Yangon University of Medical Sciences No. 1 and No. 2, among others. Following graduation, doctors undergo a compulsory one-year internship at government hospitals.</w:t>
      </w:r>
    </w:p>
    <w:p>
      <w:pPr>
        <w:pStyle w:val="BodyText"/>
      </w:pPr>
      <w:r>
        <w:t xml:space="preserve">In many Western countries, becoming a Doctor General Practitioner requires additional specialized residency training in family medicine or general practice. In Myanmar Yangon, however, the designation is often fluid. Many MBBS graduates choose to work in private clinics as general practitioners due to better remuneration compared to government service. Recently, there has been a push by medical councils and international NGOs to establish formal Family Medicine residency programs in Yangon to standardize GP training. This evolution is crucial for elevating the status of the Doctor General Practitioner from a "generalist" with limited post-graduate education to a certified specialist in primary care.</w:t>
      </w:r>
    </w:p>
    <w:bookmarkEnd w:id="24"/>
    <w:bookmarkStart w:id="25" w:name="challenges-faced-by-doctors-in-yangon"/>
    <w:p>
      <w:pPr>
        <w:pStyle w:val="Heading1"/>
      </w:pPr>
      <w:r>
        <w:t xml:space="preserve">4. Challenges Faced by Doctors in Yangon</w:t>
      </w:r>
    </w:p>
    <w:p>
      <w:pPr>
        <w:pStyle w:val="FirstParagraph"/>
      </w:pPr>
      <w:r>
        <w:t xml:space="preserve">The profession of being a Doctor General Practitioner in Myanmar Yangon is fraught with systemic challenges. First, there is the issue of "brain drain," where skilled medical professionals emigrate to Australia, Europe, and other parts of Asia for better working conditions and salaries. This leaves a gap in the local workforce that remaining GPs must fill.</w:t>
      </w:r>
    </w:p>
    <w:p>
      <w:pPr>
        <w:pStyle w:val="BodyText"/>
      </w:pPr>
      <w:r>
        <w:t xml:space="preserve">Secondly, economic instability affects patient adherence to treatment. Many patients in Yangon seek care only when conditions become critical because they cannot afford preventive check-ups with a Doctor General Practitioner. Furthermore, supply chain issues for essential medicines frequently disrupt the ability of private clinics and public health centers to provide consistent care.</w:t>
      </w:r>
    </w:p>
    <w:p>
      <w:pPr>
        <w:pStyle w:val="BodyText"/>
      </w:pPr>
      <w:r>
        <w:t xml:space="preserve">Additionally, there is a lack of standardized protocols for primary care in some private settings. Without continuous medical education (CME) opportunities, many practicing doctors in Yangon may rely on outdated practices, compromising patient safety and treatment efficacy.</w:t>
      </w:r>
    </w:p>
    <w:bookmarkEnd w:id="25"/>
    <w:bookmarkStart w:id="26" w:name="the-strategic-importance-of-primary-care"/>
    <w:p>
      <w:pPr>
        <w:pStyle w:val="Heading1"/>
      </w:pPr>
      <w:r>
        <w:t xml:space="preserve">5. The Strategic Importance of Primary Care</w:t>
      </w:r>
    </w:p>
    <w:p>
      <w:pPr>
        <w:pStyle w:val="FirstParagraph"/>
      </w:pPr>
      <w:r>
        <w:t xml:space="preserve">To mitigate these challenges, the role of the Doctor General Practitioner must be redefined as a strategic asset for public health. In Myanmar Yangon, effective primary care can reduce the burden on tertiary hospitals like Yangon General Hospital and private multi-specialty centers.</w:t>
      </w:r>
    </w:p>
    <w:p>
      <w:pPr>
        <w:pStyle w:val="BodyText"/>
      </w:pPr>
      <w:r>
        <w:t xml:space="preserve">A well-trained Doctor General Practitioner focuses on health promotion and disease prevention. By educating patients in Yangon’s dense neighborhoods about lifestyle changes, vaccination, and hygiene practices, GPs can prevent outbreaks of infectious diseases that historically plague urban slums. Moreover, early detection of chronic diseases through regular GP visits can significantly reduce the long-term economic burden on families who might otherwise face catastrophic health expenditures due to advanced-stage illnesses.</w:t>
      </w:r>
    </w:p>
    <w:bookmarkEnd w:id="26"/>
    <w:bookmarkStart w:id="27" w:name="recommendations-for-future-development"/>
    <w:p>
      <w:pPr>
        <w:pStyle w:val="Heading1"/>
      </w:pPr>
      <w:r>
        <w:t xml:space="preserve">6. Recommendations for Future Development</w:t>
      </w:r>
    </w:p>
    <w:p>
      <w:pPr>
        <w:pStyle w:val="FirstParagraph"/>
      </w:pPr>
      <w:r>
        <w:t xml:space="preserve">To strengthen the position of the Doctor General Practitioner in Myanmar Yangon, several steps are recommended. First, medical universities should expand Family Medicine residency programs to create a formal pipeline of certified GPs. Second, insurance schemes and government subsidies should be designed to encourage regular visits to GPs rather than direct access to specialists.</w:t>
      </w:r>
    </w:p>
    <w:p>
      <w:pPr>
        <w:pStyle w:val="BodyText"/>
      </w:pPr>
      <w:r>
        <w:t xml:space="preserve">Third, digital health initiatives can support GPs in Yangon by providing telemedicine platforms for remote consultation with specialists. This ensures that a Doctor General Practitioner has the backup of specialist knowledge even if they cannot refer the patient physically. Finally, international organizations should continue to support local medical associations in conducting Continuous Medical Education (CME) workshops to keep practitioners updated on global best practices.</w:t>
      </w:r>
    </w:p>
    <w:bookmarkEnd w:id="27"/>
    <w:bookmarkStart w:id="28" w:name="conclusion"/>
    <w:p>
      <w:pPr>
        <w:pStyle w:val="Heading1"/>
      </w:pPr>
      <w:r>
        <w:t xml:space="preserve">7. Conclusion</w:t>
      </w:r>
    </w:p>
    <w:p>
      <w:pPr>
        <w:pStyle w:val="FirstParagraph"/>
      </w:pPr>
      <w:r>
        <w:t xml:space="preserve">In conclusion, the Doctor General Practitioner plays an indispensable role in the healthcare ecosystem of Myanmar Yangon. They are the first line of defense for a population facing complex health challenges amidst economic and political uncertainty. By providing accessible, holistic, and continuous care, GPs stabilize public health in one of Southeast Asia’s most dynamic cities.</w:t>
      </w:r>
    </w:p>
    <w:p>
      <w:pPr>
        <w:pStyle w:val="BodyText"/>
      </w:pPr>
      <w:r>
        <w:t xml:space="preserve">As Myanmar looks toward future stability and development, investing in the training, retention, and professional recognition of the Doctor General Practitioner must be a priority. Only by strengthening this foundational tier of medicine can Yangon ensure equitable healthcare access for all its citizens. The evolution of general practice from a default post-graduate role to a specialized primary care discipline is not just an academic aspiration but a public health necessity.</w:t>
      </w:r>
    </w:p>
    <w:bookmarkEnd w:id="28"/>
    <w:bookmarkStart w:id="29" w:name="references"/>
    <w:p>
      <w:pPr>
        <w:pStyle w:val="Heading1"/>
      </w:pPr>
      <w:r>
        <w:t xml:space="preserve">References</w:t>
      </w:r>
    </w:p>
    <w:p>
      <w:pPr>
        <w:numPr>
          <w:ilvl w:val="0"/>
          <w:numId w:val="1001"/>
        </w:numPr>
        <w:pStyle w:val="Compact"/>
      </w:pPr>
      <w:r>
        <w:t xml:space="preserve">Myanmar Ministry of Health and Sports. (2020). National Health Policy Guidelines.</w:t>
      </w:r>
    </w:p>
    <w:p>
      <w:pPr>
        <w:numPr>
          <w:ilvl w:val="0"/>
          <w:numId w:val="1001"/>
        </w:numPr>
        <w:pStyle w:val="Compact"/>
      </w:pPr>
      <w:r>
        <w:t xml:space="preserve">Schrecker, T., &amp; Karunakara, U. (2018). The political economy of health systems in low-income countries.</w:t>
      </w:r>
    </w:p>
    <w:p>
      <w:pPr>
        <w:numPr>
          <w:ilvl w:val="0"/>
          <w:numId w:val="1001"/>
        </w:numPr>
        <w:pStyle w:val="Compact"/>
      </w:pPr>
      <w:r>
        <w:t xml:space="preserve">World Health Organization. (2021). Primary Health Care: Now More Than Ever.</w:t>
      </w:r>
    </w:p>
    <w:p>
      <w:pPr>
        <w:numPr>
          <w:ilvl w:val="0"/>
          <w:numId w:val="1001"/>
        </w:numPr>
        <w:pStyle w:val="Compact"/>
      </w:pPr>
      <w:r>
        <w:t xml:space="preserve">Yangon University of Medical Sciences Archives on MBBS Curriculum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General Practitioner in Myanmar, Yangon</dc:title>
  <dc:creator/>
  <dc:language>en</dc:language>
  <cp:keywords/>
  <dcterms:created xsi:type="dcterms:W3CDTF">2026-07-29T08:34:38Z</dcterms:created>
  <dcterms:modified xsi:type="dcterms:W3CDTF">2026-07-29T08:34:38Z</dcterms:modified>
</cp:coreProperties>
</file>

<file path=docProps/custom.xml><?xml version="1.0" encoding="utf-8"?>
<Properties xmlns="http://schemas.openxmlformats.org/officeDocument/2006/custom-properties" xmlns:vt="http://schemas.openxmlformats.org/officeDocument/2006/docPropsVTypes"/>
</file>