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bb9435eb5af8f5b42a682b6d44e0c872a3bf5c"/>
    <w:p>
      <w:pPr>
        <w:pStyle w:val="Heading1"/>
      </w:pPr>
      <w:r>
        <w:t xml:space="preserve">A Critical Analysis of the Role and Impact of the Doctor General Practitioner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HHealth Systems and Primary Care Management</w:t>
      </w:r>
      <w:r>
        <w:br/>
      </w:r>
      <w:r>
        <w:rPr>
          <w:bCs/>
          <w:b/>
        </w:rPr>
        <w:t xml:space="preserve">Status:</w:t>
      </w:r>
      <w:r>
        <w:t xml:space="preserve">Term Paper</w:t>
      </w:r>
    </w:p>
    <w:bookmarkEnd w:id="20"/>
    <w:bookmarkStart w:id="21" w:name="abstract"/>
    <w:p>
      <w:pPr>
        <w:pStyle w:val="Heading1"/>
      </w:pPr>
      <w:r>
        <w:t xml:space="preserve">Abstract</w:t>
      </w:r>
    </w:p>
    <w:p>
      <w:pPr>
        <w:pStyle w:val="FirstParagraph"/>
      </w:pPr>
      <w:r>
        <w:t xml:space="preserve">This term paper examines the pivotal role of the Doctor General Practitioner within the complex healthcare landscape of South Africa, with a specific focus on Cape Town. By analyzing the dualities of public and private health sectors, this study highlights how general practitioners serve as gatekeepers to specialized care, managers of chronic non-communicable diseases, and first responders in an area burdened by high rates of HIV/AIDS and tuberculosis. The paper argues that while resource constraints pose significant challenges, Doctor General Practitioners remain the backbone of effective healthcare delivery in South Africa, Cape Town.</w:t>
      </w:r>
    </w:p>
    <w:bookmarkEnd w:id="21"/>
    <w:bookmarkStart w:id="22" w:name="introduction"/>
    <w:p>
      <w:pPr>
        <w:pStyle w:val="Heading1"/>
      </w:pPr>
      <w:r>
        <w:t xml:space="preserve">Introduction</w:t>
      </w:r>
    </w:p>
    <w:p>
      <w:pPr>
        <w:pStyle w:val="FirstParagraph"/>
      </w:pPr>
      <w:r>
        <w:t xml:space="preserve">The healthcare system in South Africa is characterized by a stark duality between a well-resourced private sector and an underfunded public sector. In this bifurcated environment, the</w:t>
      </w:r>
      <w:r>
        <w:t xml:space="preserve"> </w:t>
      </w:r>
      <w:r>
        <w:rPr>
          <w:bCs/>
          <w:b/>
        </w:rPr>
        <w:t xml:space="preserve">Doctor General Practitioner</w:t>
      </w:r>
      <w:r>
        <w:t xml:space="preserve"> </w:t>
      </w:r>
      <w:r>
        <w:t xml:space="preserve">serves as the critical interface between patients and the broader medical infrastructure. Nowhere is this dynamic more pronounced than in Cape Town, South Africa's legislative capital. Cape Town presents a unique epidemiological profile, marked by extreme socioeconomic disparities ranging from affluent suburbs to sprawling informal settlements like Khayelitsha and Mitchells Plain.</w:t>
      </w:r>
    </w:p>
    <w:p>
      <w:pPr>
        <w:pStyle w:val="BodyText"/>
      </w:pPr>
      <w:r>
        <w:t xml:space="preserve">In</w:t>
      </w:r>
      <w:r>
        <w:t xml:space="preserve"> </w:t>
      </w:r>
      <w:r>
        <w:rPr>
          <w:bCs/>
          <w:b/>
        </w:rPr>
        <w:t xml:space="preserve">South Africa</w:t>
      </w:r>
      <w:r>
        <w:t xml:space="preserve">, the burden of disease is shifting rapidly. While infectious diseases such as HIV/AIDS and Tuberculosis (TB) remain prevalent, there is a rising tide of non-communicable diseases (NCDs), including diabetes, hypertension, and cardiovascular disorders. The</w:t>
      </w:r>
      <w:r>
        <w:t xml:space="preserve"> </w:t>
      </w:r>
      <w:r>
        <w:rPr>
          <w:bCs/>
          <w:b/>
        </w:rPr>
        <w:t xml:space="preserve">Doctor General Practitioner</w:t>
      </w:r>
      <w:r>
        <w:t xml:space="preserve"> </w:t>
      </w:r>
      <w:r>
        <w:t xml:space="preserve">in</w:t>
      </w:r>
      <w:r>
        <w:t xml:space="preserve"> </w:t>
      </w:r>
      <w:r>
        <w:rPr>
          <w:bCs/>
          <w:b/>
        </w:rPr>
        <w:t xml:space="preserve">Cape Town</w:t>
      </w:r>
      <w:r>
        <w:t xml:space="preserve"> </w:t>
      </w:r>
      <w:r>
        <w:t xml:space="preserve">is uniquely positioned to manage this double burden. This term paper explores the operational realities, challenges faced by general practitioners in the region, and their essential contribution to community health outcomes.</w:t>
      </w:r>
    </w:p>
    <w:bookmarkEnd w:id="22"/>
    <w:bookmarkStart w:id="23" w:name="context"/>
    <w:p>
      <w:pPr>
        <w:pStyle w:val="Heading1"/>
      </w:pPr>
      <w:r>
        <w:t xml:space="preserve">The Healthcare Context of South Africa and Cape Town</w:t>
      </w:r>
    </w:p>
    <w:p>
      <w:pPr>
        <w:pStyle w:val="FirstParagraph"/>
      </w:pPr>
      <w:r>
        <w:t xml:space="preserve">To understand the scope of practice for a</w:t>
      </w:r>
      <w:r>
        <w:t xml:space="preserve"> </w:t>
      </w:r>
      <w:r>
        <w:rPr>
          <w:bCs/>
          <w:b/>
        </w:rPr>
        <w:t xml:space="preserve">Doctor General Practitioner</w:t>
      </w:r>
      <w:r>
        <w:t xml:space="preserve">, one must first appreciate the structural realities of healthcare in</w:t>
      </w:r>
      <w:r>
        <w:t xml:space="preserve"> </w:t>
      </w:r>
      <w:r>
        <w:rPr>
          <w:bCs/>
          <w:b/>
        </w:rPr>
        <w:t xml:space="preserve">South Africa, Cape Town</w:t>
      </w:r>
      <w:r>
        <w:t xml:space="preserve">. The public sector bears the brunt of care for approximately 84% of the population. These facilities are often overcrowded, under-staffed, and strained by resource limitations. Conversely, the private sector serves roughly 16% of the population who are members of medical aids (insurance schemes).</w:t>
      </w:r>
    </w:p>
    <w:p>
      <w:pPr>
        <w:pStyle w:val="BodyText"/>
      </w:pPr>
      <w:r>
        <w:t xml:space="preserve">Cape Town acts as a microcosm of national health issues but with distinct local flavors. The city has a high prevalence of lifestyle-related diseases due to urbanization and dietary changes, coupled with persistent infectious disease threats. Furthermore, the geographic layout of</w:t>
      </w:r>
      <w:r>
        <w:t xml:space="preserve"> </w:t>
      </w:r>
      <w:r>
        <w:rPr>
          <w:bCs/>
          <w:b/>
        </w:rPr>
        <w:t xml:space="preserve">Cape Town</w:t>
      </w:r>
      <w:r>
        <w:t xml:space="preserve">, stretched along the coast and surrounded by mountains, creates access barriers for rural populations in areas like the West Coast or Southern Peninsula. In this context, the local</w:t>
      </w:r>
      <w:r>
        <w:t xml:space="preserve"> </w:t>
      </w:r>
      <w:r>
        <w:rPr>
          <w:bCs/>
          <w:b/>
        </w:rPr>
        <w:t xml:space="preserve">Doctor General Practitioner</w:t>
      </w:r>
      <w:r>
        <w:t xml:space="preserve"> </w:t>
      </w:r>
      <w:r>
        <w:t xml:space="preserve">is not merely a clinician but a logistical coordinator who must navigate transport issues, medication supply chain interruptions at clinics, and social determinants of health.</w:t>
      </w:r>
    </w:p>
    <w:bookmarkEnd w:id="23"/>
    <w:bookmarkStart w:id="27" w:name="roles"/>
    <w:p>
      <w:pPr>
        <w:pStyle w:val="Heading1"/>
      </w:pPr>
      <w:r>
        <w:t xml:space="preserve">Core Responsibilities of the Doctor General Practitioner</w:t>
      </w:r>
    </w:p>
    <w:p>
      <w:pPr>
        <w:pStyle w:val="FirstParagraph"/>
      </w:pPr>
      <w:r>
        <w:t xml:space="preserve">The role of the</w:t>
      </w:r>
      <w:r>
        <w:t xml:space="preserve"> </w:t>
      </w:r>
      <w:r>
        <w:rPr>
          <w:bCs/>
          <w:b/>
        </w:rPr>
        <w:t xml:space="preserve">Doctor General Practitioner</w:t>
      </w:r>
      <w:r>
        <w:t xml:space="preserve"> </w:t>
      </w:r>
      <w:r>
        <w:t xml:space="preserve">extends far beyond routine check-ups. In the context of</w:t>
      </w:r>
      <w:r>
        <w:t xml:space="preserve"> </w:t>
      </w:r>
      <w:r>
        <w:rPr>
          <w:bCs/>
          <w:b/>
        </w:rPr>
        <w:t xml:space="preserve">South Africa, Cape Town</w:t>
      </w:r>
      <w:r>
        <w:t xml:space="preserve">, their responsibilities are multifaceted:</w:t>
      </w:r>
    </w:p>
    <w:bookmarkStart w:id="24" w:name="gatekeeping"/>
    <w:p>
      <w:pPr>
        <w:pStyle w:val="Heading3"/>
      </w:pPr>
      <w:r>
        <w:t xml:space="preserve">Gatekeeping to Specialized Care</w:t>
      </w:r>
    </w:p>
    <w:p>
      <w:pPr>
        <w:pStyle w:val="FirstParagraph"/>
      </w:pPr>
      <w:r>
        <w:t xml:space="preserve">In both public and private systems, specialists are scarce. The</w:t>
      </w:r>
      <w:r>
        <w:t xml:space="preserve"> </w:t>
      </w:r>
      <w:r>
        <w:rPr>
          <w:bCs/>
          <w:b/>
        </w:rPr>
        <w:t xml:space="preserve">Doctor General Practitioner</w:t>
      </w:r>
      <w:r>
        <w:t xml:space="preserve"> </w:t>
      </w:r>
      <w:r>
        <w:t xml:space="preserve">acts as the primary gatekeeper. In the private sector in</w:t>
      </w:r>
      <w:r>
        <w:t xml:space="preserve"> </w:t>
      </w:r>
      <w:r>
        <w:rPr>
          <w:bCs/>
          <w:b/>
        </w:rPr>
        <w:t xml:space="preserve">Cape Town</w:t>
      </w:r>
      <w:r>
        <w:t xml:space="preserve">, GPs manage initial assessments and refer complex cases to cardiologists, oncologists, or surgeons only when necessary to contain costs and ensure efficient use of resources. In the public sector, GPs working in Community Health Centers (CHCs) play a vital role in identifying patients who require referral to tertiary hospitals like Groote Schuur or Tygerberg Hospital.</w:t>
      </w:r>
    </w:p>
    <w:bookmarkEnd w:id="24"/>
    <w:bookmarkStart w:id="25" w:name="chronic-care"/>
    <w:p>
      <w:pPr>
        <w:pStyle w:val="Heading3"/>
      </w:pPr>
      <w:r>
        <w:t xml:space="preserve">Management of Chronic Conditions</w:t>
      </w:r>
    </w:p>
    <w:p>
      <w:pPr>
        <w:pStyle w:val="FirstParagraph"/>
      </w:pPr>
      <w:r>
        <w:t xml:space="preserve">The rise of NCDs has made chronic care management a central tenet of general practice. The</w:t>
      </w:r>
      <w:r>
        <w:t xml:space="preserve"> </w:t>
      </w:r>
      <w:r>
        <w:rPr>
          <w:bCs/>
          <w:b/>
        </w:rPr>
        <w:t xml:space="preserve">Doctor General Practitioner</w:t>
      </w:r>
      <w:r>
        <w:t xml:space="preserve"> </w:t>
      </w:r>
      <w:r>
        <w:t xml:space="preserve">is responsible for the long-term management of hypertension and diabetes, conditions that are alarmingly common in</w:t>
      </w:r>
      <w:r>
        <w:t xml:space="preserve"> </w:t>
      </w:r>
      <w:r>
        <w:rPr>
          <w:bCs/>
          <w:b/>
        </w:rPr>
        <w:t xml:space="preserve">Cape Town’s</w:t>
      </w:r>
      <w:r>
        <w:t xml:space="preserve"> </w:t>
      </w:r>
      <w:r>
        <w:t xml:space="preserve">diverse population. Effective management requires regular monitoring, patient education, and adherence to treatment protocols. In underserved areas of Cape Town, GPs often collaborate with nursing practitioners to provide continuity of care where physician shortages are acute.</w:t>
      </w:r>
    </w:p>
    <w:bookmarkEnd w:id="25"/>
    <w:bookmarkStart w:id="26" w:name="infectious-disease"/>
    <w:p>
      <w:pPr>
        <w:pStyle w:val="Heading3"/>
      </w:pPr>
      <w:r>
        <w:t xml:space="preserve">Infectious Disease Control</w:t>
      </w:r>
    </w:p>
    <w:p>
      <w:pPr>
        <w:pStyle w:val="FirstParagraph"/>
      </w:pPr>
      <w:r>
        <w:rPr>
          <w:bCs/>
          <w:b/>
        </w:rPr>
        <w:t xml:space="preserve">South Africa</w:t>
      </w:r>
      <w:r>
        <w:t xml:space="preserve"> </w:t>
      </w:r>
      <w:r>
        <w:t xml:space="preserve">has one of the highest HIV prevalence rates globally. The</w:t>
      </w:r>
      <w:r>
        <w:t xml:space="preserve"> </w:t>
      </w:r>
      <w:r>
        <w:rPr>
          <w:bCs/>
          <w:b/>
        </w:rPr>
        <w:t xml:space="preserve">Doctor General Practitioner</w:t>
      </w:r>
      <w:r>
        <w:t xml:space="preserve">, particularly those operating in public facilities or non-governmental organizations (NGOs) in</w:t>
      </w:r>
    </w:p>
    <w:p>
      <w:pPr>
        <w:pStyle w:val="BodyText"/>
      </w:pPr>
      <w:r>
        <w:t xml:space="preserve">Cape Town, is on the front lines of Antiretroviral Therapy (ART) rollout and adherence counseling. Similarly, with TB remaining a leading killer, GPs are tasked with early detection through symptom screening and ensuring direct observed therapy or supportive care for patients undergoing treatment.</w:t>
      </w:r>
    </w:p>
    <w:bookmarkEnd w:id="26"/>
    <w:bookmarkEnd w:id="27"/>
    <w:bookmarkStart w:id="28" w:name="challenges"/>
    <w:p>
      <w:pPr>
        <w:pStyle w:val="Heading1"/>
      </w:pPr>
      <w:r>
        <w:t xml:space="preserve">Challenges Facing General Practice in Cape Town</w:t>
      </w:r>
    </w:p>
    <w:p>
      <w:pPr>
        <w:pStyle w:val="FirstParagraph"/>
      </w:pPr>
      <w:r>
        <w:t xml:space="preserve">Despite their importance,</w:t>
      </w:r>
      <w:r>
        <w:t xml:space="preserve"> </w:t>
      </w:r>
      <w:r>
        <w:rPr>
          <w:bCs/>
          <w:b/>
        </w:rPr>
        <w:t xml:space="preserve">Doctor General Practitioner</w:t>
      </w:r>
      <w:r>
        <w:t xml:space="preserve">s in</w:t>
      </w:r>
      <w:r>
        <w:t xml:space="preserve"> </w:t>
      </w:r>
      <w:r>
        <w:rPr>
          <w:bCs/>
          <w:b/>
        </w:rPr>
        <w:t xml:space="preserve">Cape Town</w:t>
      </w:r>
      <w:hyperlink w:anchor="notes">
        <w:r>
          <w:rPr>
            <w:rStyle w:val="Hyperlink"/>
          </w:rPr>
          <w:t xml:space="preserve">[1]</w:t>
        </w:r>
      </w:hyperlink>
      <w:r>
        <w:t xml:space="preserve"> </w:t>
      </w:r>
      <w:r>
        <w:t xml:space="preserve">face significant systemic and environmental challenges:</w:t>
      </w:r>
    </w:p>
    <w:p>
      <w:pPr>
        <w:numPr>
          <w:ilvl w:val="0"/>
          <w:numId w:val="1001"/>
        </w:numPr>
        <w:pStyle w:val="Compact"/>
      </w:pPr>
      <w:r>
        <w:rPr>
          <w:bCs/>
          <w:b/>
        </w:rPr>
        <w:t xml:space="preserve">Burnout and Staffing Shortages:</w:t>
      </w:r>
      <w:r>
        <w:t xml:space="preserve"> </w:t>
      </w:r>
      <w:r>
        <w:t xml:space="preserve">The high volume of patients, combined with the complexity of cases, leads to professional burnout. There is a brain drain phenomenon where skilled medical professionals leave South Africa for better opportunities abroad, exacerbating shortages in</w:t>
      </w:r>
      <w:r>
        <w:t xml:space="preserve"> </w:t>
      </w:r>
      <w:r>
        <w:rPr>
          <w:bCs/>
          <w:b/>
        </w:rPr>
        <w:t xml:space="preserve">Cape Town</w:t>
      </w:r>
      <w:r>
        <w:t xml:space="preserve">.</w:t>
      </w:r>
    </w:p>
    <w:p>
      <w:pPr>
        <w:numPr>
          <w:ilvl w:val="0"/>
          <w:numId w:val="1001"/>
        </w:numPr>
        <w:pStyle w:val="Compact"/>
      </w:pPr>
      <w:r>
        <w:rPr>
          <w:bCs/>
          <w:b/>
        </w:rPr>
        <w:t xml:space="preserve">Socioeconomic Disparities:</w:t>
      </w:r>
      <w:r>
        <w:t xml:space="preserve"> </w:t>
      </w:r>
      <w:r>
        <w:t xml:space="preserve">The stark inequality in</w:t>
      </w:r>
      <w:r>
        <w:t xml:space="preserve"> </w:t>
      </w:r>
      <w:r>
        <w:rPr>
          <w:bCs/>
          <w:b/>
        </w:rPr>
        <w:t xml:space="preserve">Cape Town</w:t>
      </w:r>
      <w:r>
        <w:t xml:space="preserve"> </w:t>
      </w:r>
      <w:r>
        <w:t xml:space="preserve">affects health outcomes significantly. A GP may treat a wealthy patient in Sea Point who has access to private nutrition and gyms, and then travel to Khayelitsha to treat a patient dealing with food insecurity and poor housing conditions. This disparity requires GPs to possess strong cultural competence and social awareness.</w:t>
      </w:r>
    </w:p>
    <w:p>
      <w:pPr>
        <w:numPr>
          <w:ilvl w:val="0"/>
          <w:numId w:val="1001"/>
        </w:numPr>
        <w:pStyle w:val="Compact"/>
      </w:pPr>
      <w:r>
        <w:rPr>
          <w:bCs/>
          <w:b/>
        </w:rPr>
        <w:t xml:space="preserve">Infrastructure Constraints:</w:t>
      </w:r>
      <w:r>
        <w:t xml:space="preserve"> </w:t>
      </w:r>
      <w:r>
        <w:t xml:space="preserve">In many public clinics in</w:t>
      </w:r>
      <w:r>
        <w:t xml:space="preserve"> </w:t>
      </w:r>
      <w:r>
        <w:rPr>
          <w:bCs/>
          <w:b/>
        </w:rPr>
        <w:t xml:space="preserve">Cape Town</w:t>
      </w:r>
      <w:r>
        <w:t xml:space="preserve">, infrastructure issues such as unreliable electricity, water shortages, and lack of diagnostic equipment hinder the ability of the</w:t>
      </w:r>
    </w:p>
    <w:p>
      <w:pPr>
        <w:numPr>
          <w:ilvl w:val="0"/>
          <w:numId w:val="1000"/>
        </w:numPr>
        <w:pStyle w:val="Compact"/>
      </w:pPr>
      <w:r>
        <w:t xml:space="preserve">Doctor General Practitioner</w:t>
      </w:r>
    </w:p>
    <w:p>
      <w:pPr>
        <w:numPr>
          <w:ilvl w:val="0"/>
          <w:numId w:val="1001"/>
        </w:numPr>
        <w:pStyle w:val="Compact"/>
      </w:pPr>
      <w:r>
        <w:rPr>
          <w:bCs/>
          <w:b/>
        </w:rPr>
        <w:t xml:space="preserve">Burden of Violence:</w:t>
      </w:r>
      <w:r>
        <w:t xml:space="preserve"> </w:t>
      </w:r>
      <w:r>
        <w:t xml:space="preserve">Cape Town has high rates of violent crime. General practices often become the first point of contact for trauma patients, requiring GPs to be proficient in emergency trauma care before stabilizing patients for transfer to emergency rooms.</w:t>
      </w:r>
    </w:p>
    <w:bookmarkEnd w:id="28"/>
    <w:bookmarkStart w:id="29" w:name="recommendations"/>
    <w:p>
      <w:pPr>
        <w:pStyle w:val="Heading1"/>
      </w:pPr>
      <w:r>
        <w:t xml:space="preserve">Recommendations and Future Outlook</w:t>
      </w:r>
    </w:p>
    <w:p>
      <w:pPr>
        <w:pStyle w:val="FirstParagraph"/>
      </w:pPr>
      <w:r>
        <w:t xml:space="preserve">To strengthen the role of the</w:t>
      </w:r>
      <w:r>
        <w:t xml:space="preserve"> </w:t>
      </w:r>
      <w:r>
        <w:rPr>
          <w:bCs/>
          <w:b/>
        </w:rPr>
        <w:t xml:space="preserve">Doctor General Practitioner</w:t>
      </w:r>
      <w:r>
        <w:t xml:space="preserve"> </w:t>
      </w:r>
      <w:r>
        <w:t xml:space="preserve">in</w:t>
      </w:r>
      <w:r>
        <w:t xml:space="preserve"> </w:t>
      </w:r>
      <w:r>
        <w:rPr>
          <w:bCs/>
          <w:b/>
        </w:rPr>
        <w:t xml:space="preserve">Cape Town, South Africa</w:t>
      </w:r>
      <w:r>
        <w:t xml:space="preserve">, several strategic interventions are necessary:</w:t>
      </w:r>
    </w:p>
    <w:p>
      <w:pPr>
        <w:numPr>
          <w:ilvl w:val="0"/>
          <w:numId w:val="1002"/>
        </w:numPr>
        <w:pStyle w:val="Compact"/>
      </w:pPr>
      <w:r>
        <w:rPr>
          <w:bCs/>
          <w:b/>
        </w:rPr>
        <w:t xml:space="preserve">Tech Integration:</w:t>
      </w:r>
      <w:r>
        <w:t xml:space="preserve">The implementation of Electronic Medical Records (EMRs) can improve continuity of care. In a mobile population within</w:t>
      </w:r>
      <w:r>
        <w:t xml:space="preserve"> </w:t>
      </w:r>
      <w:r>
        <w:rPr>
          <w:iCs/>
          <w:i/>
        </w:rPr>
        <w:t xml:space="preserve">Cape Town</w:t>
      </w:r>
      <w:r>
        <w:t xml:space="preserve">, digital records ensure that a patient’s history follows them across different facilities.</w:t>
      </w:r>
    </w:p>
    <w:p>
      <w:pPr>
        <w:numPr>
          <w:ilvl w:val="0"/>
          <w:numId w:val="1002"/>
        </w:numPr>
        <w:pStyle w:val="Compact"/>
      </w:pPr>
      <w:r>
        <w:rPr>
          <w:bCs/>
          <w:b/>
        </w:rPr>
        <w:t xml:space="preserve">Enhanced Training:</w:t>
      </w:r>
      <w:r>
        <w:t xml:space="preserve"> </w:t>
      </w:r>
      <w:r>
        <w:t xml:space="preserve">Medical curricula in local universities must emphasize generalist skills, infectious disease management, and mental health support to better prepare doctors for the realities of practicing in</w:t>
      </w:r>
    </w:p>
    <w:p>
      <w:pPr>
        <w:numPr>
          <w:ilvl w:val="0"/>
          <w:numId w:val="1000"/>
        </w:numPr>
        <w:pStyle w:val="Compact"/>
      </w:pPr>
      <w:r>
        <w:t xml:space="preserve">South Africa.</w:t>
      </w:r>
    </w:p>
    <w:p>
      <w:pPr>
        <w:numPr>
          <w:ilvl w:val="0"/>
          <w:numId w:val="1002"/>
        </w:numPr>
        <w:pStyle w:val="Compact"/>
      </w:pPr>
      <w:r>
        <w:rPr>
          <w:bCs/>
          <w:b/>
        </w:rPr>
        <w:t xml:space="preserve">Policymaking Support:</w:t>
      </w:r>
      <w:r>
        <w:t xml:space="preserve">Government policies should focus on retaining GPs through attractive incentive schemes for those working in underserved areas of</w:t>
      </w:r>
      <w:r>
        <w:t xml:space="preserve"> </w:t>
      </w:r>
      <w:r>
        <w:rPr>
          <w:iCs/>
          <w:i/>
        </w:rPr>
        <w:t xml:space="preserve">Cape Town</w:t>
      </w:r>
      <w:r>
        <w:t xml:space="preserve">. This includes housing support, career development opportunities, and better working conditions.</w:t>
      </w:r>
    </w:p>
    <w:p>
      <w:pPr>
        <w:numPr>
          <w:ilvl w:val="0"/>
          <w:numId w:val="1002"/>
        </w:numPr>
        <w:pStyle w:val="Compact"/>
      </w:pPr>
      <w:r>
        <w:rPr>
          <w:bCs/>
          <w:b/>
        </w:rPr>
        <w:t xml:space="preserve">Community Engagement:</w:t>
      </w:r>
      <w:r>
        <w:t xml:space="preserve">GPs must engage more deeply with community structures to address social determinants of health. Partnerships with local NGOs and community health workers can extend the reach of general practice services.</w:t>
      </w:r>
    </w:p>
    <w:bookmarkEnd w:id="29"/>
    <w:bookmarkStart w:id="30" w:name="conclusion"/>
    <w:p>
      <w:pPr>
        <w:pStyle w:val="Heading1"/>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is an indispensable asset to the healthcare system in</w:t>
      </w:r>
    </w:p>
    <w:p>
      <w:pPr>
        <w:pStyle w:val="BodyText"/>
      </w:pPr>
      <w:r>
        <w:t xml:space="preserve">Cape Town, South Africa. They operate at the intersection of clinical medicine and social reality, managing a complex array of diseases while navigating systemic inefficiencies. While challenges such as resource constraints and socioeconomic inequality persist, the resilience and adaptability of general practitioners in</w:t>
      </w:r>
      <w:r>
        <w:t xml:space="preserve"> </w:t>
      </w:r>
      <w:r>
        <w:rPr>
          <w:iCs/>
          <w:i/>
        </w:rPr>
        <w:t xml:space="preserve">Cape Town</w:t>
      </w:r>
      <w:r>
        <w:t xml:space="preserve"> </w:t>
      </w:r>
      <w:r>
        <w:t xml:space="preserve">ensure that they continue to provide vital care. Strengthening this cadre through better support systems, technology integration, and policy focus will be crucial for achieving universal health coverage in</w:t>
      </w:r>
      <w:r>
        <w:t xml:space="preserve"> </w:t>
      </w:r>
      <w:r>
        <w:rPr>
          <w:bCs/>
          <w:b/>
        </w:rPr>
        <w:t xml:space="preserve">South Africa</w:t>
      </w:r>
      <w:r>
        <w:t xml:space="preserve">. The future of public health in the city depends largely on empowering its general practitioners.</w:t>
      </w:r>
    </w:p>
    <w:p>
      <w:r>
        <w:pict>
          <v:rect style="width:0;height:1.5pt" o:hralign="center" o:hrstd="t" o:hr="t"/>
        </w:pict>
      </w:r>
    </w:p>
    <w:p>
      <w:pPr>
        <w:pStyle w:val="FirstParagraph"/>
      </w:pPr>
      <w:r>
        <w:t xml:space="preserve">[1] Note: "Cape Town" is often used interchangeably with broader Western Cape contexts in medical literature, but specific urban challenges are highlighted here.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2026-07-29T17:15:19Z</dcterms:created>
  <dcterms:modified xsi:type="dcterms:W3CDTF">2026-07-29T17:15:19Z</dcterms:modified>
</cp:coreProperties>
</file>

<file path=docProps/custom.xml><?xml version="1.0" encoding="utf-8"?>
<Properties xmlns="http://schemas.openxmlformats.org/officeDocument/2006/custom-properties" xmlns:vt="http://schemas.openxmlformats.org/officeDocument/2006/docPropsVTypes"/>
</file>