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in</w:t>
      </w:r>
      <w:r>
        <w:t xml:space="preserve"> </w:t>
      </w:r>
      <w:r>
        <w:t xml:space="preserve">India,</w:t>
      </w:r>
      <w:r>
        <w:t xml:space="preserve"> </w:t>
      </w:r>
      <w:r>
        <w:t xml:space="preserve">Bangalore</w:t>
      </w:r>
    </w:p>
    <w:bookmarkStart w:id="27" w:name="X8aac027518b3d06d5d575b8616c52c265d7ed61"/>
    <w:p>
      <w:pPr>
        <w:pStyle w:val="Heading1"/>
      </w:pPr>
      <w:r>
        <w:t xml:space="preserve">The Role of Economists in Shaping Economic Policy in India, Bangalore</w:t>
      </w:r>
    </w:p>
    <w:p>
      <w:pPr>
        <w:pStyle w:val="FirstParagraph"/>
      </w:pPr>
      <w:r>
        <w:rPr>
          <w:bCs/>
          <w:b/>
        </w:rPr>
        <w:t xml:space="preserve">Abstract:</w:t>
      </w:r>
      <w:r>
        <w:br/>
      </w:r>
      <w:r>
        <w:t xml:space="preserve">This term paper explores the critical function of economists within the dynamic economic landscape of India, with a specific focus on Bangalore. As Bangalore emerges as the technological capital and a burgeoning financial hub of India, the demand for rigorous economic analysis has never been higher. This document examines how economists influence local policy, manage urban infrastructure costs, analyze labor markets in the IT sector, and address sustainable development challenges. By integrating macroeconomic theory with micro-level data from Bangalore’s unique ecosystem, this paper argues that economists are indispensable agents in balancing rapid growth with social equity and environmental sustainability.</w:t>
      </w:r>
    </w:p>
    <w:bookmarkStart w:id="20" w:name="introduction"/>
    <w:p>
      <w:pPr>
        <w:pStyle w:val="Heading2"/>
      </w:pPr>
      <w:r>
        <w:t xml:space="preserve">1. Introduction</w:t>
      </w:r>
    </w:p>
    <w:p>
      <w:pPr>
        <w:pStyle w:val="FirstParagraph"/>
      </w:pPr>
      <w:r>
        <w:t xml:space="preserve">The economic narrative of India has shifted dramatically over the past three decades, moving from a regulated economy to one of liberalization and global integration. Within this broader national context, Bangalore (now officially known as Bengaluru) stands out as a unique case study. Often referred to as the "Silicon Valley of India," Bangalore is not merely a technological hub but also a complex economic ecosystem that generates significant GDP for the state of Karnataka and the nation at large. However, this rapid ascent brings forth complex challenges including infrastructure strain, housing affordability crises, inflationary pressures on local services, and income inequality.</w:t>
      </w:r>
    </w:p>
    <w:p>
      <w:pPr>
        <w:pStyle w:val="BodyText"/>
      </w:pPr>
      <w:r>
        <w:t xml:space="preserve">In this intricate environment, the role of an</w:t>
      </w:r>
      <w:r>
        <w:t xml:space="preserve"> </w:t>
      </w:r>
      <w:r>
        <w:rPr>
          <w:bCs/>
          <w:b/>
        </w:rPr>
        <w:t xml:space="preserve">Economist</w:t>
      </w:r>
      <w:r>
        <w:t xml:space="preserve"> </w:t>
      </w:r>
      <w:r>
        <w:t xml:space="preserve">becomes paramount. Economists in Bangalore are not just theoretical analysts; they are active participants in shaping the policy framework that governs urban planning, labor regulations, tax incentives for startups, and sustainable energy adoption. This term paper aims to dissect the multifaceted contributions of economists to the economic health of</w:t>
      </w:r>
      <w:r>
        <w:t xml:space="preserve"> </w:t>
      </w:r>
      <w:r>
        <w:rPr>
          <w:bCs/>
          <w:b/>
        </w:rPr>
        <w:t xml:space="preserve">India</w:t>
      </w:r>
      <w:r>
        <w:t xml:space="preserve">, specifically through the lens of</w:t>
      </w:r>
      <w:r>
        <w:t xml:space="preserve"> </w:t>
      </w:r>
      <w:r>
        <w:rPr>
          <w:bCs/>
          <w:b/>
        </w:rPr>
        <w:t xml:space="preserve">Bangalore</w:t>
      </w:r>
      <w:r>
        <w:t xml:space="preserve">. It will analyze how data-driven insights from local economists inform decisions made by municipal corporations, state governments, and private sector entities, ultimately determining the quality of life for millions of residents.</w:t>
      </w:r>
    </w:p>
    <w:bookmarkEnd w:id="20"/>
    <w:bookmarkStart w:id="21" w:name="Xe217f8e47b6773df8023ae82badcca14704698a"/>
    <w:p>
      <w:pPr>
        <w:pStyle w:val="Heading2"/>
      </w:pPr>
      <w:r>
        <w:t xml:space="preserve">2. The Bangalore Economic Ecosystem: A Hub for Analysis</w:t>
      </w:r>
    </w:p>
    <w:p>
      <w:pPr>
        <w:pStyle w:val="FirstParagraph"/>
      </w:pPr>
      <w:r>
        <w:t xml:space="preserve">To understand the necessity of economic expertise in this region, one must first appreciate the scale and nature of Bangalore’s economy. The city is home to a dense concentration of information technology companies, biotechnology firms, aerospace industries, and a vibrant startup culture. For any</w:t>
      </w:r>
      <w:r>
        <w:t xml:space="preserve"> </w:t>
      </w:r>
      <w:r>
        <w:rPr>
          <w:bCs/>
          <w:b/>
        </w:rPr>
        <w:t xml:space="preserve">Economist</w:t>
      </w:r>
      <w:r>
        <w:t xml:space="preserve"> </w:t>
      </w:r>
      <w:r>
        <w:t xml:space="preserve">studying</w:t>
      </w:r>
      <w:r>
        <w:t xml:space="preserve"> </w:t>
      </w:r>
      <w:r>
        <w:rPr>
          <w:bCs/>
          <w:b/>
        </w:rPr>
        <w:t xml:space="preserve">India</w:t>
      </w:r>
      <w:r>
        <w:t xml:space="preserve">, Bangalore offers a microcosm of the country’s digital transformation. The influx of high-skilled labor has created dual economies within the city: a high-income segment driven by global tech jobs and a service sector that supports this demographic, often characterized by lower wages and informal employment.</w:t>
      </w:r>
    </w:p>
    <w:p>
      <w:pPr>
        <w:pStyle w:val="BodyText"/>
      </w:pPr>
      <w:r>
        <w:t xml:space="preserve">Economists working in or focusing on Bangalore must navigate this dichotomy. They are tasked with analyzing how foreign direct investment (FDI) translates into local employment opportunities and whether the benefits of growth are distributed equitably. The presence of major research institutions, such as the National Institute of Advanced Studies (NIAS) and various campuses of premier universities in</w:t>
      </w:r>
      <w:r>
        <w:t xml:space="preserve"> </w:t>
      </w:r>
      <w:r>
        <w:rPr>
          <w:bCs/>
          <w:b/>
        </w:rPr>
        <w:t xml:space="preserve">Bangalore</w:t>
      </w:r>
      <w:r>
        <w:t xml:space="preserve">, provides a fertile ground for economic research. These institutions produce data that helps policymakers understand consumer behavior, housing demand elasticity, and the impact of infrastructure projects on local business viability.</w:t>
      </w:r>
    </w:p>
    <w:bookmarkEnd w:id="21"/>
    <w:bookmarkStart w:id="22" w:name="policy-formulation-and-urban-planning"/>
    <w:p>
      <w:pPr>
        <w:pStyle w:val="Heading2"/>
      </w:pPr>
      <w:r>
        <w:t xml:space="preserve">3. Policy Formulation and Urban Planning</w:t>
      </w:r>
    </w:p>
    <w:p>
      <w:pPr>
        <w:pStyle w:val="FirstParagraph"/>
      </w:pPr>
      <w:r>
        <w:t xml:space="preserve">One of the most visible roles of economists in Bangalore is in urban planning and infrastructure management. As one of India’s fastest-growing metros, Bangalore faces severe challenges related to traffic congestion, water scarcity, and waste management. Economists contribute to these discussions by conducting cost-benefit analyses (CBA) for public projects. For instance, when the Bruhat Bengaluru Mahanagara Palike (BBMP), the civic body of</w:t>
      </w:r>
      <w:r>
        <w:t xml:space="preserve"> </w:t>
      </w:r>
      <w:r>
        <w:rPr>
          <w:bCs/>
          <w:b/>
        </w:rPr>
        <w:t xml:space="preserve">Bangalore</w:t>
      </w:r>
      <w:r>
        <w:t xml:space="preserve">, plans for new metro rail extensions or flyovers, it relies on economic forecasts to estimate ridership, revenue generation, and long-term maintenance costs.</w:t>
      </w:r>
    </w:p>
    <w:p>
      <w:pPr>
        <w:pStyle w:val="BodyText"/>
      </w:pPr>
      <w:r>
        <w:t xml:space="preserve">Furthermore, economists analyze the fiscal capacity of the local government. They assess property tax structures and propose reforms to increase revenue streams without burdening the middle class. In the context of</w:t>
      </w:r>
      <w:r>
        <w:t xml:space="preserve"> </w:t>
      </w:r>
      <w:r>
        <w:rPr>
          <w:bCs/>
          <w:b/>
        </w:rPr>
        <w:t xml:space="preserve">India</w:t>
      </w:r>
      <w:r>
        <w:t xml:space="preserve">, where municipal finances are often strained, Bangalore’s experience serves as a model for other cities. Economists advocate for value-capture financing, where increased land values resulting from public infrastructure improvements are taxed to fund further development. This approach ensures that the economic gains from urbanization are reinvested into the community, a strategy actively debated and implemented by policy experts in</w:t>
      </w:r>
      <w:r>
        <w:t xml:space="preserve"> </w:t>
      </w:r>
      <w:r>
        <w:rPr>
          <w:bCs/>
          <w:b/>
        </w:rPr>
        <w:t xml:space="preserve">Bangalore</w:t>
      </w:r>
      <w:r>
        <w:t xml:space="preserve">.</w:t>
      </w:r>
    </w:p>
    <w:bookmarkEnd w:id="22"/>
    <w:bookmarkStart w:id="23" w:name="labor-markets-and-skill-development"/>
    <w:p>
      <w:pPr>
        <w:pStyle w:val="Heading2"/>
      </w:pPr>
      <w:r>
        <w:t xml:space="preserve">4. Labor Markets and Skill Development</w:t>
      </w:r>
    </w:p>
    <w:p>
      <w:pPr>
        <w:pStyle w:val="FirstParagraph"/>
      </w:pPr>
      <w:r>
        <w:t xml:space="preserve">The labor market in Bangalore is distinctively characterized by its demand for highly specialized skills, particularly in software engineering, data science, and product management. However, there is a persistent mismatch between the skills possessed by the local workforce and those demanded by industry leaders. Economists play a crucial role in identifying these gaps through labor market surveys and predictive analytics. They collaborate with educational institutions to design curricula that align with future economic trends in</w:t>
      </w:r>
      <w:r>
        <w:t xml:space="preserve"> </w:t>
      </w:r>
      <w:r>
        <w:rPr>
          <w:bCs/>
          <w:b/>
        </w:rPr>
        <w:t xml:space="preserve">India</w:t>
      </w:r>
      <w:r>
        <w:t xml:space="preserve">.</w:t>
      </w:r>
    </w:p>
    <w:p>
      <w:pPr>
        <w:pStyle w:val="BodyText"/>
      </w:pPr>
      <w:r>
        <w:t xml:space="preserve">Additionally, economists study the gig economy, which has seen exponential growth in Bangalore due to platforms for food delivery, ride-sharing, and freelance services. Analyzing the welfare implications of gig work—such as lack of social security benefits and job stability—is a key area of research for labor economists in the region. Their findings often influence state-level labor policies in Karnataka, pushing for regulations that protect informal workers while maintaining the flexibility that attracts global tech giants to</w:t>
      </w:r>
      <w:r>
        <w:t xml:space="preserve"> </w:t>
      </w:r>
      <w:r>
        <w:rPr>
          <w:bCs/>
          <w:b/>
        </w:rPr>
        <w:t xml:space="preserve">Bangalore</w:t>
      </w:r>
      <w:r>
        <w:t xml:space="preserve">.</w:t>
      </w:r>
    </w:p>
    <w:bookmarkEnd w:id="23"/>
    <w:bookmarkStart w:id="24" w:name="X1283d3930ec4995695c83efdd2dbffaa3796170"/>
    <w:p>
      <w:pPr>
        <w:pStyle w:val="Heading2"/>
      </w:pPr>
      <w:r>
        <w:t xml:space="preserve">5. Sustainability and Environmental Economics</w:t>
      </w:r>
    </w:p>
    <w:p>
      <w:pPr>
        <w:pStyle w:val="FirstParagraph"/>
      </w:pPr>
      <w:r>
        <w:t xml:space="preserve">Rapid urbanization in Bangalore has led to significant environmental degradation, including the depletion of lakes and increased air pollution. Environmental economics provides a framework for valuing natural resources and integrating them into economic decision-making. Economists in Bangalore are increasingly involved in designing carbon pricing mechanisms, green bond issuances for sustainable infrastructure, and incentives for renewable energy adoption among residential complexes and industrial zones.</w:t>
      </w:r>
    </w:p>
    <w:p>
      <w:pPr>
        <w:pStyle w:val="BodyText"/>
      </w:pPr>
      <w:r>
        <w:t xml:space="preserve">The concept of "green growth" is central to modern economic discourse in</w:t>
      </w:r>
      <w:r>
        <w:t xml:space="preserve"> </w:t>
      </w:r>
      <w:r>
        <w:rPr>
          <w:bCs/>
          <w:b/>
        </w:rPr>
        <w:t xml:space="preserve">India</w:t>
      </w:r>
      <w:r>
        <w:t xml:space="preserve">, and Bangalore is at the forefront of this transition. Economists assess the economic viability of electric vehicle (EV) adoption, analyzing subsidies, charging infrastructure costs, and consumer willingness to pay. By quantifying the health costs associated with pollution versus the investment required for mitigation, economists provide a compelling financial argument for sustainable policies. This data-driven approach is essential for convincing stakeholders in</w:t>
      </w:r>
      <w:r>
        <w:t xml:space="preserve"> </w:t>
      </w:r>
      <w:r>
        <w:rPr>
          <w:bCs/>
          <w:b/>
        </w:rPr>
        <w:t xml:space="preserve">Bangalore</w:t>
      </w:r>
      <w:r>
        <w:t xml:space="preserve"> </w:t>
      </w:r>
      <w:r>
        <w:t xml:space="preserve">to prioritize long-term environmental health over short-term economic gains.</w:t>
      </w:r>
    </w:p>
    <w:bookmarkEnd w:id="24"/>
    <w:bookmarkStart w:id="25" w:name="conclusion"/>
    <w:p>
      <w:pPr>
        <w:pStyle w:val="Heading2"/>
      </w:pPr>
      <w:r>
        <w:t xml:space="preserve">6. Conclusion</w:t>
      </w:r>
    </w:p>
    <w:p>
      <w:pPr>
        <w:pStyle w:val="FirstParagraph"/>
      </w:pPr>
      <w:r>
        <w:t xml:space="preserve">In conclusion, the role of the economist in Bangalore is both broad and deeply impactful. As a critical node in India’s economic network, Bangalore requires sophisticated analysis to manage its growth trajectory. Economists provide the empirical backbone for policy decisions ranging from urban infrastructure and labor regulations to environmental sustainability. Their work ensures that the economic boom experienced by</w:t>
      </w:r>
      <w:r>
        <w:t xml:space="preserve"> </w:t>
      </w:r>
      <w:r>
        <w:rPr>
          <w:bCs/>
          <w:b/>
        </w:rPr>
        <w:t xml:space="preserve">Bangalore</w:t>
      </w:r>
      <w:r>
        <w:t xml:space="preserve"> </w:t>
      </w:r>
      <w:r>
        <w:t xml:space="preserve">translates into inclusive development for all citizens of</w:t>
      </w:r>
      <w:r>
        <w:t xml:space="preserve"> </w:t>
      </w:r>
      <w:r>
        <w:rPr>
          <w:bCs/>
          <w:b/>
        </w:rPr>
        <w:t xml:space="preserve">India</w:t>
      </w:r>
      <w:r>
        <w:t xml:space="preserve">.</w:t>
      </w:r>
    </w:p>
    <w:p>
      <w:pPr>
        <w:pStyle w:val="BodyText"/>
      </w:pPr>
      <w:r>
        <w:t xml:space="preserve">Moving forward, the intersection of data science and economics will further enhance the capabilities of economists in this region. As Bangalore continues to evolve, the insights generated by local economic experts will be vital in navigating future challenges, such as digital transformation disruptions and climate change impacts. Therefore, investing in economic research and expertise in</w:t>
      </w:r>
      <w:r>
        <w:t xml:space="preserve"> </w:t>
      </w:r>
      <w:r>
        <w:rPr>
          <w:bCs/>
          <w:b/>
        </w:rPr>
        <w:t xml:space="preserve">Bangalore</w:t>
      </w:r>
      <w:r>
        <w:t xml:space="preserve"> </w:t>
      </w:r>
      <w:r>
        <w:t xml:space="preserve">is not just beneficial for the city but serves as a blueprint for other rapidly developing urban centers across</w:t>
      </w:r>
      <w:r>
        <w:t xml:space="preserve"> </w:t>
      </w:r>
      <w:r>
        <w:rPr>
          <w:bCs/>
          <w:b/>
        </w:rPr>
        <w:t xml:space="preserve">India</w:t>
      </w:r>
      <w:r>
        <w:t xml:space="preserve">. The synergy between academic rigor, policy implementation, and industry needs defines the contemporary role of the economist in this vibrant metropolis.</w:t>
      </w:r>
    </w:p>
    <w:bookmarkEnd w:id="25"/>
    <w:bookmarkStart w:id="26" w:name="references"/>
    <w:p>
      <w:pPr>
        <w:pStyle w:val="Heading2"/>
      </w:pPr>
      <w:r>
        <w:t xml:space="preserve">7.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Karnataka State Planning Commission Reports on Urban Development.</w:t>
      </w:r>
    </w:p>
    <w:p>
      <w:pPr>
        <w:numPr>
          <w:ilvl w:val="0"/>
          <w:numId w:val="1001"/>
        </w:numPr>
        <w:pStyle w:val="Compact"/>
      </w:pPr>
      <w:r>
        <w:t xml:space="preserve">NITI Aayog Policy Documents on Smart Cities and Digital Economy in India.</w:t>
      </w:r>
    </w:p>
    <w:p>
      <w:pPr>
        <w:numPr>
          <w:ilvl w:val="0"/>
          <w:numId w:val="1001"/>
        </w:numPr>
        <w:pStyle w:val="Compact"/>
      </w:pPr>
      <w:r>
        <w:t xml:space="preserve">Bangalore Metropolitan Region Development Authority (BMRDA) Infrastructure Plans.</w:t>
      </w:r>
    </w:p>
    <w:p>
      <w:pPr>
        <w:numPr>
          <w:ilvl w:val="0"/>
          <w:numId w:val="1001"/>
        </w:numPr>
        <w:pStyle w:val="Compact"/>
      </w:pPr>
      <w:r>
        <w:t xml:space="preserve">RBI Bulletin Articles on Regional Economic Indicators of Karnataka.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Economists in Shaping Economic Policy in India, Bangalore</dc:title>
  <dc:creator/>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file>