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Italy</w:t>
      </w:r>
      <w:r>
        <w:t xml:space="preserve"> </w:t>
      </w:r>
      <w:r>
        <w:t xml:space="preserve">Naples</w:t>
      </w:r>
    </w:p>
    <w:bookmarkStart w:id="29" w:name="X96ed90b4b53e8c95de193e319793fe25529ba3c"/>
    <w:p>
      <w:pPr>
        <w:pStyle w:val="Heading1"/>
      </w:pPr>
      <w:r>
        <w:t xml:space="preserve">The Role and Impact of the Economist in Italy Naples</w:t>
      </w:r>
    </w:p>
    <w:p>
      <w:pPr>
        <w:pStyle w:val="FirstParagraph"/>
      </w:pPr>
      <w:r>
        <w:rPr>
          <w:bCs/>
          <w:b/>
        </w:rPr>
        <w:t xml:space="preserve">A Term Paper on Economic Analysis, Regional Development, and Policy Implementation in Southern Italy</w:t>
      </w:r>
    </w:p>
    <w:p>
      <w:pPr>
        <w:pStyle w:val="BodyText"/>
      </w:pPr>
      <w:r>
        <w:rPr>
          <w:iCs/>
          <w:i/>
        </w:rPr>
        <w:t xml:space="preserve">Prepared for Academic Review</w:t>
      </w:r>
    </w:p>
    <w:bookmarkStart w:id="20" w:name="X3f9de626ae435380e7af9e064a8520e742e1e3c"/>
    <w:p>
      <w:pPr>
        <w:pStyle w:val="Heading2"/>
      </w:pPr>
      <w:r>
        <w:t xml:space="preserve">I. Introduction: The Intersection of Theory and Local Reality</w:t>
      </w:r>
    </w:p>
    <w:p>
      <w:pPr>
        <w:pStyle w:val="FirstParagraph"/>
      </w:pPr>
      <w:r>
        <w:t xml:space="preserve">The profession of the Economist is not merely an abstract exercise in mathematical modeling or macro-level forecasting; it is a practical discipline deeply rooted in the socio-economic fabric of specific regions. When examining the role of the Economist within Italy Naples, one encounters a complex landscape where historical heritage meets modern economic challenges. Naples, as the capital of Campania and one of Italy’s most significant urban centers, presents a unique case study for economic analysis. The term "Term Paper" serves here not only as an academic format but also as a structural framework to dissect the multifaceted duties of an Economist operating in this specific geographic and political context. The objective is to understand how modern economic theories are adapted to solve the tangible problems faced by Italy Naples, ranging from public debt management and tourism infrastructure to industrial restructuring and labor market dynamics.</w:t>
      </w:r>
    </w:p>
    <w:bookmarkEnd w:id="20"/>
    <w:bookmarkStart w:id="21" w:name="Xc126f493e8fa0b74216bdfef3090f9e270f86fe"/>
    <w:p>
      <w:pPr>
        <w:pStyle w:val="Heading2"/>
      </w:pPr>
      <w:r>
        <w:t xml:space="preserve">II. The Historical Economic Context of Italy Naples</w:t>
      </w:r>
    </w:p>
    <w:p>
      <w:pPr>
        <w:pStyle w:val="FirstParagraph"/>
      </w:pPr>
      <w:r>
        <w:t xml:space="preserve">To appreciate the current role of the Economist in Italy Naples, one must first understand the historical economic trajectory of the region. Historically, Southern Italy has struggled with what economists refer to as "The Southern Question" (</w:t>
      </w:r>
      <w:r>
        <w:rPr>
          <w:iCs/>
          <w:i/>
        </w:rPr>
        <w:t xml:space="preserve">Questione Meridionale</w:t>
      </w:r>
      <w:r>
        <w:t xml:space="preserve">). This refers to the persistent economic disparity between Northern industrialized regions and Southern agrarian or less developed areas. For an Economist analyzing Italy Naples, this historical baggage is crucial. The city’s economy has traditionally been buoyed by services, tourism, and small-to-medium enterprises (SMEs), rather than large-scale manufacturing.</w:t>
      </w:r>
    </w:p>
    <w:p>
      <w:pPr>
        <w:pStyle w:val="BodyText"/>
      </w:pPr>
      <w:r>
        <w:t xml:space="preserve">The Economist in this context must navigate a legacy of structural inefficiencies and informal labor markets. The presence of organized crime (</w:t>
      </w:r>
      <w:r>
        <w:rPr>
          <w:iCs/>
          <w:i/>
        </w:rPr>
        <w:t xml:space="preserve">Ndrangheta</w:t>
      </w:r>
      <w:r>
        <w:t xml:space="preserve"> </w:t>
      </w:r>
      <w:r>
        <w:t xml:space="preserve">and</w:t>
      </w:r>
      <w:r>
        <w:t xml:space="preserve"> </w:t>
      </w:r>
      <w:r>
        <w:t xml:space="preserve">Note: While historically relevant, modern analysis focuses on systemic resilience</w:t>
      </w:r>
      <w:r>
        <w:t xml:space="preserve">) has long distorted market mechanisms. Therefore, the modern Economist in Italy Naples is tasked not only with standard fiscal analysis but also with promoting institutional transparency and formalizing economic activities. The transition from a subsistence-based or informal economy to a structured market economy requires precise policy recommendations that an Economist is trained to formulate.</w:t>
      </w:r>
    </w:p>
    <w:bookmarkEnd w:id="21"/>
    <w:bookmarkStart w:id="25" w:name="X66e95ffda65d326b0213dcc033d0ec2a2cc8f7b"/>
    <w:p>
      <w:pPr>
        <w:pStyle w:val="Heading2"/>
      </w:pPr>
      <w:r>
        <w:t xml:space="preserve">III. Key Economic Challenges Facing Italy Naples</w:t>
      </w:r>
    </w:p>
    <w:p>
      <w:pPr>
        <w:pStyle w:val="FirstParagraph"/>
      </w:pPr>
      <w:r>
        <w:t xml:space="preserve">The contemporary role of the Economist in Italy Naples is defined by several pressing challenges. First and foremost is the issue of public finance management. Like many Italian municipalities, Naples has faced significant budgetary constraints and periods requiring financial oversight interventions by the central government in Rome. An Economist working at this level must design sustainable budgets that balance essential public services—such as waste management, transportation, and education—with debt reduction strategies.</w:t>
      </w:r>
    </w:p>
    <w:bookmarkStart w:id="22" w:name="labor-market-dynamics"/>
    <w:p>
      <w:pPr>
        <w:pStyle w:val="Heading3"/>
      </w:pPr>
      <w:r>
        <w:t xml:space="preserve">1. Labor Market Dynamics</w:t>
      </w:r>
    </w:p>
    <w:p>
      <w:pPr>
        <w:pStyle w:val="FirstParagraph"/>
      </w:pPr>
      <w:r>
        <w:t xml:space="preserve">Youth unemployment in Southern Italy remains disproportionately high compared to the national average. The Economist is critical in analyzing labor market rigidities and proposing solutions such as vocational training programs that align with the needs of modern industries. In Italy Naples, there is a growing demand for skilled workers in digital sectors, logistics, and sustainable tourism. Bridging the gap between educational output and market demand requires data-driven insights provided by economic analysis.</w:t>
      </w:r>
    </w:p>
    <w:bookmarkEnd w:id="22"/>
    <w:bookmarkStart w:id="23" w:name="tourism-as-an-economic-engine"/>
    <w:p>
      <w:pPr>
        <w:pStyle w:val="Heading3"/>
      </w:pPr>
      <w:r>
        <w:t xml:space="preserve">2. Tourism as an Economic Engine</w:t>
      </w:r>
    </w:p>
    <w:p>
      <w:pPr>
        <w:pStyle w:val="FirstParagraph"/>
      </w:pPr>
      <w:r>
        <w:t xml:space="preserve">Tourism is a vital pillar of the economy in Italy Naples. With its UNESCO World Heritage sites, vibrant culture, and proximity to Pompeii and the Amalfi Coast, the city attracts millions of visitors annually. However, managing tourism sustainably is a complex economic challenge. Economists must calculate the multiplier effect of tourism spending while addressing issues like overtourism in historic centers and ensuring that revenue benefits local communities rather than leaking out to international hotel chains. The Economist plays a pivotal role in designing policies that maximize local retention of tourist expenditures.</w:t>
      </w:r>
    </w:p>
    <w:bookmarkEnd w:id="23"/>
    <w:bookmarkStart w:id="24" w:name="urban-regeneration-and-infrastructure"/>
    <w:p>
      <w:pPr>
        <w:pStyle w:val="Heading3"/>
      </w:pPr>
      <w:r>
        <w:t xml:space="preserve">3. Urban Regeneration and Infrastructure</w:t>
      </w:r>
    </w:p>
    <w:p>
      <w:pPr>
        <w:pStyle w:val="FirstParagraph"/>
      </w:pPr>
      <w:r>
        <w:t xml:space="preserve">The physical decay of parts of the city has been an economic drag, deterring investment. The Economist is involved in cost-benefit analyses for urban regeneration projects. Whether it is the redevelopment of port areas or the renovation of historic palaces for commercial use, economic viability must be demonstrated. Public-Private Partnerships (PPPs) are increasingly common, and the Economist ensures that these partnerships offer fair value to both public entities and private investors.</w:t>
      </w:r>
    </w:p>
    <w:bookmarkEnd w:id="24"/>
    <w:bookmarkEnd w:id="25"/>
    <w:bookmarkStart w:id="26" w:name="Xb2e27f1caa4638ab8ebad333581f13c4539be7b"/>
    <w:p>
      <w:pPr>
        <w:pStyle w:val="Heading2"/>
      </w:pPr>
      <w:r>
        <w:t xml:space="preserve">IV. The Strategic Role of European Union Funds</w:t>
      </w:r>
    </w:p>
    <w:p>
      <w:pPr>
        <w:pStyle w:val="FirstParagraph"/>
      </w:pPr>
      <w:r>
        <w:t xml:space="preserve">A significant aspect of the modern Economist’s work in Italy Naples involves securing and managing European Union (EU) funding. As part of the EU’s cohesion policy, substantial funds are allocated to reduce regional disparities. For Italy Naples, these Structural Funds and Recovery Plan (PNRR) resources are lifelines for development.</w:t>
      </w:r>
    </w:p>
    <w:p>
      <w:pPr>
        <w:pStyle w:val="BodyText"/>
      </w:pPr>
      <w:r>
        <w:t xml:space="preserve">The Economist must possess specialized knowledge in EU regulatory frameworks to write successful grant proposals. This involves rigorous forecasting of project outcomes, setting up monitoring and evaluation systems, and ensuring accountability. The ability to translate broad EU strategic goals into actionable local projects is a hallmark of the competent Economist in this region. Failure to effectively utilize these funds results in lost opportunities for infrastructure development and job creation, making the Economist’s role indispensable.</w:t>
      </w:r>
    </w:p>
    <w:bookmarkEnd w:id="26"/>
    <w:bookmarkStart w:id="27" w:name="v.-education-and-research-institutions"/>
    <w:p>
      <w:pPr>
        <w:pStyle w:val="Heading2"/>
      </w:pPr>
      <w:r>
        <w:t xml:space="preserve">V. Education and Research Institutions</w:t>
      </w:r>
    </w:p>
    <w:p>
      <w:pPr>
        <w:pStyle w:val="FirstParagraph"/>
      </w:pPr>
      <w:r>
        <w:t xml:space="preserve">The academic landscape of Italy Naples, anchored by institutions such as the University of Naples Federico II and LUMSA, contributes significantly to the economic ecosystem. These institutions produce a steady stream of Economists who are trained in both classical theory and applied economics. Term papers produced by students in these programs often serve as preliminary research for local policy makers. The academic community provides a think-tank function, analyzing trends such as demographic shifts, aging populations, and their impact on the healthcare system. This symbiotic relationship between academia and policy-making ensures that the Economist’s recommendations are grounded in robust research.</w:t>
      </w:r>
    </w:p>
    <w:bookmarkEnd w:id="27"/>
    <w:bookmarkStart w:id="28" w:name="vi.-conclusion-the-future-outlook"/>
    <w:p>
      <w:pPr>
        <w:pStyle w:val="Heading2"/>
      </w:pPr>
      <w:r>
        <w:t xml:space="preserve">VI. Conclusion: The Future Outlook</w:t>
      </w:r>
    </w:p>
    <w:p>
      <w:pPr>
        <w:pStyle w:val="FirstParagraph"/>
      </w:pPr>
      <w:r>
        <w:t xml:space="preserve">In conclusion, the role of the Economist in Italy Naples is dynamic, challenging, and essential for the region’s future prosperity. It extends far beyond traditional banking or corporate finance roles. The modern Economist in this context acts as a bridge between historical realities and future aspirations. By addressing structural issues such as public debt, labor market inefficiencies, and infrastructure deficits, the Economist contributes directly to the quality of life for citizens.</w:t>
      </w:r>
    </w:p>
    <w:p>
      <w:pPr>
        <w:pStyle w:val="BodyText"/>
      </w:pPr>
      <w:r>
        <w:t xml:space="preserve">Furthermore, the integration of Italy Naples into global markets while preserving its cultural identity requires nuanced economic strategies. The term paper format used here reflects a structured approach to understanding these complexities. As Italy Naples continues to evolve, driven by digital transformation and green energy initiatives, the demand for skilled Economists who can navigate local nuances with global perspectives will only grow. Ultimately, the success of economic policies in this vibrant southern Italian hub depends heavily on the analytical rigor and strategic foresight of its Economic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Italy Naples</dc:title>
  <dc:creator/>
  <dc:language>en</dc:language>
  <cp:keywords/>
  <dcterms:created xsi:type="dcterms:W3CDTF">2026-07-29T13:44:03Z</dcterms:created>
  <dcterms:modified xsi:type="dcterms:W3CDTF">2026-07-29T13:44:03Z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