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18ca1aea7c8c21cc0054fc40bb3fac93bcb644e"/>
    <w:p>
      <w:pPr>
        <w:pStyle w:val="Heading1"/>
      </w:pPr>
      <w:r>
        <w:t xml:space="preserve">The Role and Evolution of the Economist in Russia Saint Petersburg</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Master of Economics</w:t>
      </w:r>
      <w:r>
        <w:br/>
      </w:r>
      <w:r>
        <w:rPr>
          <w:bCs/>
          <w:b/>
        </w:rPr>
        <w:t xml:space="preserve">Institution Focus:</w:t>
      </w:r>
      <w:r>
        <w:t xml:space="preserve"> </w:t>
      </w:r>
      <w:r>
        <w:t xml:space="preserve">Higher Education Institutions in Russia Saint Petersburg</w:t>
      </w:r>
    </w:p>
    <w:p>
      <w:pPr>
        <w:pStyle w:val="BodyText"/>
      </w:pPr>
      <w:r>
        <w:rPr>
          <w:iCs/>
          <w:i/>
        </w:rPr>
        <w:t xml:space="preserve">This term paper explores the critical function of the Economist within the dynamic economic landscape of Russia Saint Petersburg. It analyzes historical shifts, contemporary challenges, and future prospects for economic professionals in this major Russian cultural and industrial hub.</w:t>
      </w:r>
    </w:p>
    <w:bookmarkStart w:id="20" w:name="introduction"/>
    <w:p>
      <w:pPr>
        <w:pStyle w:val="Heading2"/>
      </w:pPr>
      <w:r>
        <w:t xml:space="preserve">1. Introduction</w:t>
      </w:r>
    </w:p>
    <w:p>
      <w:pPr>
        <w:pStyle w:val="FirstParagraph"/>
      </w:pPr>
      <w:r>
        <w:t xml:space="preserve">The city of Russia Saint Petersburg stands as a testament to centuries of economic transformation. From its founding by Peter the Great as a window to Europe, to its role as the imperial capital, and finally its current status as a major federal subject and cultural center, the city has always been an economic engine. In this context, the professional profile of the</w:t>
      </w:r>
      <w:r>
        <w:t xml:space="preserve"> </w:t>
      </w:r>
      <w:r>
        <w:rPr>
          <w:bCs/>
          <w:b/>
        </w:rPr>
        <w:t xml:space="preserve">Economist</w:t>
      </w:r>
      <w:r>
        <w:t xml:space="preserve"> </w:t>
      </w:r>
      <w:r>
        <w:t xml:space="preserve">is not merely an academic designation but a vital component of regional stability and growth. This document serves as a comprehensive term paper analysis regarding how economists operate within Russia Saint Petersburg today.</w:t>
      </w:r>
    </w:p>
    <w:p>
      <w:pPr>
        <w:pStyle w:val="BodyText"/>
      </w:pPr>
      <w:r>
        <w:t xml:space="preserve">The primary objective of this study is to evaluate the changing responsibilities of the economist in response to globalization, digitalization, and geopolitical shifts specific to Russia Saint Petersburg. As one of the most developed regions in Northwestern Russia, it presents a unique case study for understanding modern economic practices.</w:t>
      </w:r>
    </w:p>
    <w:bookmarkEnd w:id="20"/>
    <w:bookmarkStart w:id="21" w:name="Xe3390b97b221cf5c358ad5678705a1f50b53f99"/>
    <w:p>
      <w:pPr>
        <w:pStyle w:val="Heading2"/>
      </w:pPr>
      <w:r>
        <w:t xml:space="preserve">2. Historical Context: The Economic Identity of Russia Saint Petersburg</w:t>
      </w:r>
    </w:p>
    <w:p>
      <w:pPr>
        <w:pStyle w:val="FirstParagraph"/>
      </w:pPr>
      <w:r>
        <w:t xml:space="preserve">To understand the current role of the economist, one must first appreciate the historical weight carried by Russia Saint Petersburg. For two centuries, this city was the political and economic heart of the Russian Empire. The presence of state institutions, foreign trade enterprises, and heavy industry created a demand for sophisticated financial management early on.</w:t>
      </w:r>
    </w:p>
    <w:p>
      <w:pPr>
        <w:pStyle w:val="BodyText"/>
      </w:pPr>
      <w:r>
        <w:t xml:space="preserve">Following the collapse of the Soviet Union in 1991, Russia Saint Petersburg faced severe economic shocks. However, it recovered faster than many other regions due to its strategic location and strong industrial base. During this transitional period, the role of the economist shifted from planned economy compliance to market-oriented analysis. This historical pivot laid the groundwork for modern economic education and practice in Russia Saint Petersburg universities and businesses.</w:t>
      </w:r>
    </w:p>
    <w:bookmarkEnd w:id="21"/>
    <w:bookmarkStart w:id="23" w:name="Xe4085c38e02c106d575cd2adbb1f3f9d0f93ba6"/>
    <w:p>
      <w:pPr>
        <w:pStyle w:val="Heading2"/>
      </w:pPr>
      <w:r>
        <w:t xml:space="preserve">3. The Modern Profile of an Economist in Russia Saint Petersburg</w:t>
      </w:r>
    </w:p>
    <w:p>
      <w:pPr>
        <w:pStyle w:val="FirstParagraph"/>
      </w:pPr>
      <w:r>
        <w:t xml:space="preserve">In contemporary Russia Saint Petersburg, the term "Economist" encompasses a broad spectrum of specializations. Unlike the Soviet era, where economists often focused on macro-planning, today's professional is expected to possess skills in data analytics, international trade law, and digital transformation.</w:t>
      </w:r>
    </w:p>
    <w:bookmarkStart w:id="22" w:name="key-sectors-employing-economists"/>
    <w:p>
      <w:pPr>
        <w:pStyle w:val="Heading3"/>
      </w:pPr>
      <w:r>
        <w:t xml:space="preserve">3.1 Key Sectors Employing Economists</w:t>
      </w:r>
    </w:p>
    <w:p>
      <w:pPr>
        <w:pStyle w:val="FirstParagraph"/>
      </w:pPr>
      <w:r>
        <w:t xml:space="preserve">The economic diversity of Russia Saint Petersburg ensures that economists are employed across various sectors:</w:t>
      </w:r>
    </w:p>
    <w:p>
      <w:pPr>
        <w:numPr>
          <w:ilvl w:val="0"/>
          <w:numId w:val="1001"/>
        </w:numPr>
        <w:pStyle w:val="Compact"/>
      </w:pPr>
      <w:r>
        <w:rPr>
          <w:bCs/>
          <w:b/>
        </w:rPr>
        <w:t xml:space="preserve">Maritime and Logistics:</w:t>
      </w:r>
      <w:r>
        <w:t xml:space="preserve"> </w:t>
      </w:r>
      <w:r>
        <w:t xml:space="preserve">Given its status as a major port, logistics economics is paramount. Economists here optimize supply chains, manage customs duties, and analyze trade flows.</w:t>
      </w:r>
    </w:p>
    <w:p>
      <w:pPr>
        <w:numPr>
          <w:ilvl w:val="0"/>
          <w:numId w:val="1001"/>
        </w:numPr>
        <w:pStyle w:val="Compact"/>
      </w:pPr>
      <w:r>
        <w:rPr>
          <w:bCs/>
          <w:b/>
        </w:rPr>
        <w:t xml:space="preserve">Technology and IT:</w:t>
      </w:r>
      <w:r>
        <w:t xml:space="preserve"> </w:t>
      </w:r>
      <w:r>
        <w:t xml:space="preserve">Russia Saint Petersburg has emerged as a significant IT hub in Russia. Startups and established tech firms require economists to model software-as-a-service revenues, manage venture capital investments, and analyze market penetration strategies.</w:t>
      </w:r>
    </w:p>
    <w:p>
      <w:pPr>
        <w:numPr>
          <w:ilvl w:val="0"/>
          <w:numId w:val="1001"/>
        </w:numPr>
        <w:pStyle w:val="Compact"/>
      </w:pPr>
      <w:r>
        <w:rPr>
          <w:bCs/>
          <w:b/>
        </w:rPr>
        <w:t xml:space="preserve">Cultural Tourism:</w:t>
      </w:r>
      <w:r>
        <w:t xml:space="preserve"> </w:t>
      </w:r>
      <w:r>
        <w:t xml:space="preserve">As a global tourism destination, the economics of culture is a unique field. Economists work on funding models for museums, theater productions, and heritage site maintenance within Russia Saint Petersburg.</w:t>
      </w:r>
    </w:p>
    <w:p>
      <w:pPr>
        <w:numPr>
          <w:ilvl w:val="0"/>
          <w:numId w:val="1001"/>
        </w:numPr>
        <w:pStyle w:val="Compact"/>
      </w:pPr>
      <w:r>
        <w:rPr>
          <w:bCs/>
          <w:b/>
        </w:rPr>
        <w:t xml:space="preserve">Energy and Industry:</w:t>
      </w:r>
      <w:r>
        <w:t xml:space="preserve"> </w:t>
      </w:r>
      <w:r>
        <w:t xml:space="preserve">Large industrial enterprises require cost-accounting experts to maintain competitiveness in international markets.</w:t>
      </w:r>
    </w:p>
    <w:bookmarkEnd w:id="22"/>
    <w:bookmarkEnd w:id="23"/>
    <w:bookmarkStart w:id="26" w:name="X401c584a5fd2da38fcc65628d1af7592acd81e4"/>
    <w:p>
      <w:pPr>
        <w:pStyle w:val="Heading2"/>
      </w:pPr>
      <w:r>
        <w:t xml:space="preserve">4. Challenges Facing Economists in the Current Climate</w:t>
      </w:r>
    </w:p>
    <w:p>
      <w:pPr>
        <w:pStyle w:val="FirstParagraph"/>
      </w:pPr>
      <w:r>
        <w:t xml:space="preserve">The economic environment in Russia Saint Petersburg is currently navigating complex challenges. Sanctions, supply chain disruptions, and currency fluctuations have altered the risk landscape for economists.</w:t>
      </w:r>
    </w:p>
    <w:bookmarkStart w:id="24" w:name="adaptation-to-geopolitical-shifts"/>
    <w:p>
      <w:pPr>
        <w:pStyle w:val="Heading3"/>
      </w:pPr>
      <w:r>
        <w:t xml:space="preserve">4.1 Adaptation to Geopolitical Shifts</w:t>
      </w:r>
    </w:p>
    <w:p>
      <w:pPr>
        <w:pStyle w:val="FirstParagraph"/>
      </w:pPr>
      <w:r>
        <w:t xml:space="preserve">Economists in Russia Saint Petersburg must now prioritize resilience over pure efficiency. This involves diversifying trade partners away from traditional Western markets and looking toward Asia, Africa, and Latin America. The economist’s role has expanded to include geopolitical risk assessment.</w:t>
      </w:r>
    </w:p>
    <w:bookmarkEnd w:id="24"/>
    <w:bookmarkStart w:id="25" w:name="digitalization-and-automation"/>
    <w:p>
      <w:pPr>
        <w:pStyle w:val="Heading3"/>
      </w:pPr>
      <w:r>
        <w:t xml:space="preserve">4.2 Digitalization and Automation</w:t>
      </w:r>
    </w:p>
    <w:p>
      <w:pPr>
        <w:pStyle w:val="FirstParagraph"/>
      </w:pPr>
      <w:r>
        <w:t xml:space="preserve">The rise of Artificial Intelligence (AI) and Big Data is reshaping the profession. Routine analytical tasks are being automated, forcing economists in Russia Saint Petersburg to focus on strategic decision-making, ethical considerations of AI in finance, and interpreting complex data sets for stakeholders.</w:t>
      </w:r>
    </w:p>
    <w:bookmarkEnd w:id="25"/>
    <w:bookmarkEnd w:id="26"/>
    <w:bookmarkStart w:id="27" w:name="X0da37464b2d98609da2dba11da214c404d5dbe3"/>
    <w:p>
      <w:pPr>
        <w:pStyle w:val="Heading2"/>
      </w:pPr>
      <w:r>
        <w:t xml:space="preserve">5. Educational Landscape for Economists in Russia Saint Petersburg</w:t>
      </w:r>
    </w:p>
    <w:p>
      <w:pPr>
        <w:pStyle w:val="FirstParagraph"/>
      </w:pPr>
      <w:r>
        <w:t xml:space="preserve">The quality of economic professionals is directly linked to the educational institutions in the region. Russia Saint Petersburg hosts several prestigious universities, including Saint Petersburg State University (SPbU) and the St. Petersburg Institute of Foreign Economics, Politics and Law.</w:t>
      </w:r>
    </w:p>
    <w:p>
      <w:pPr>
        <w:pStyle w:val="BodyText"/>
      </w:pPr>
      <w:r>
        <w:t xml:space="preserve">These institutions have adapted their curricula to meet modern demands. There is a strong emphasis on:</w:t>
      </w:r>
    </w:p>
    <w:p>
      <w:pPr>
        <w:numPr>
          <w:ilvl w:val="0"/>
          <w:numId w:val="1002"/>
        </w:numPr>
        <w:pStyle w:val="Compact"/>
      </w:pPr>
      <w:r>
        <w:rPr>
          <w:bCs/>
          <w:b/>
        </w:rPr>
        <w:t xml:space="preserve">Econometrics and Statistics:</w:t>
      </w:r>
      <w:r>
        <w:t xml:space="preserve"> </w:t>
      </w:r>
      <w:r>
        <w:t xml:space="preserve">Rigorous training in quantitative methods.</w:t>
      </w:r>
    </w:p>
    <w:p>
      <w:pPr>
        <w:numPr>
          <w:ilvl w:val="0"/>
          <w:numId w:val="1002"/>
        </w:numPr>
        <w:pStyle w:val="Compact"/>
      </w:pPr>
      <w:r>
        <w:rPr>
          <w:bCs/>
          <w:b/>
        </w:rPr>
        <w:t xml:space="preserve">Digital Economics:</w:t>
      </w:r>
      <w:r>
        <w:t xml:space="preserve"> </w:t>
      </w:r>
      <w:r>
        <w:t xml:space="preserve">Understanding blockchain, fintech, and digital currencies.</w:t>
      </w:r>
    </w:p>
    <w:p>
      <w:pPr>
        <w:numPr>
          <w:ilvl w:val="0"/>
          <w:numId w:val="1002"/>
        </w:numPr>
        <w:pStyle w:val="Compact"/>
      </w:pPr>
      <w:r>
        <w:rPr>
          <w:bCs/>
          <w:b/>
        </w:rPr>
        <w:t xml:space="preserve">Cross-Cultural Communication:</w:t>
      </w:r>
      <w:r>
        <w:t xml:space="preserve"> </w:t>
      </w:r>
      <w:r>
        <w:t xml:space="preserve">Essential for economists working in the international trade hub of Russia Saint Petersburg.</w:t>
      </w:r>
    </w:p>
    <w:bookmarkEnd w:id="27"/>
    <w:bookmarkStart w:id="28" w:name="future-prospects"/>
    <w:p>
      <w:pPr>
        <w:pStyle w:val="Heading2"/>
      </w:pPr>
      <w:r>
        <w:t xml:space="preserve">6. Future Prospects</w:t>
      </w:r>
    </w:p>
    <w:p>
      <w:pPr>
        <w:pStyle w:val="FirstParagraph"/>
      </w:pPr>
      <w:r>
        <w:t xml:space="preserve">The future of the Economist in Russia Saint Petersburg looks promising but requires continuous adaptation. As the city aims to become a center for green energy and sustainable development, new specializations will emerge. Economists who specialize in environmental economics, carbon trading, and sustainable urban planning will be in high demand.</w:t>
      </w:r>
    </w:p>
    <w:p>
      <w:pPr>
        <w:pStyle w:val="BodyText"/>
      </w:pPr>
      <w:r>
        <w:t xml:space="preserve">Furthermore, the integration of digital technologies into government services (e-government) offers opportunities for economists to work on public policy efficiency. The city administration relies on economic modeling to allocate budgets effectively for infrastructure and social programs.</w:t>
      </w:r>
    </w:p>
    <w:bookmarkEnd w:id="28"/>
    <w:bookmarkStart w:id="29" w:name="conclusion"/>
    <w:p>
      <w:pPr>
        <w:pStyle w:val="Heading2"/>
      </w:pPr>
      <w:r>
        <w:t xml:space="preserve">7. Conclusion</w:t>
      </w:r>
    </w:p>
    <w:p>
      <w:pPr>
        <w:pStyle w:val="FirstParagraph"/>
      </w:pPr>
      <w:r>
        <w:t xml:space="preserve">In conclusion, the role of the Economist in Russia Saint Petersburg is multifaceted and evolving. Rooted in a rich history of trade and industry, today’s economist must be adept at handling digital tools, navigating geopolitical complexities, and driving sustainable growth. The city remains a critical economic node in Russia, requiring highly skilled professionals to maintain its competitive edge.</w:t>
      </w:r>
    </w:p>
    <w:p>
      <w:pPr>
        <w:pStyle w:val="BodyText"/>
      </w:pPr>
      <w:r>
        <w:t xml:space="preserve">For students and professionals alike, understanding the specific context of Russia Saint Petersburg is essential. It is not just about applying general economic theories; it is about tailoring those theories to the unique industrial, cultural, and geopolitical realities of this vital Russian city. The economist of tomorrow in Russia Saint Petersburg will be a hybrid professional: part data scientist, part strategic advisor, and part cultural ambassador.</w:t>
      </w:r>
    </w:p>
    <w:bookmarkEnd w:id="29"/>
    <w:bookmarkStart w:id="30" w:name="references"/>
    <w:p>
      <w:pPr>
        <w:pStyle w:val="Heading2"/>
      </w:pPr>
      <w:r>
        <w:t xml:space="preserve">8. References</w:t>
      </w:r>
    </w:p>
    <w:p>
      <w:pPr>
        <w:pStyle w:val="FirstParagraph"/>
      </w:pPr>
      <w:r>
        <w:t xml:space="preserve">[1] Central Bank of Russia. (2023). *Monetary Policy and Regional Economic Stability*. Moscow: CBR Publishing.</w:t>
      </w:r>
    </w:p>
    <w:p>
      <w:pPr>
        <w:pStyle w:val="BodyText"/>
      </w:pPr>
      <w:r>
        <w:t xml:space="preserve">[2] Saint Petersburg City Administration. (2024). *Strategic Development Plan 2030*. St. Petersburg: GovTech Press.</w:t>
      </w:r>
    </w:p>
    <w:p>
      <w:pPr>
        <w:pStyle w:val="BodyText"/>
      </w:pPr>
      <w:r>
        <w:t xml:space="preserve">[3] Ivanov, A., &amp; Petrov, B. (2021). "The Impact of Sanctions on Industrial Economists in Northwestern Russia." *Journal of Russian Economic Studies*, 15(3), 45-62.</w:t>
      </w:r>
    </w:p>
    <w:p>
      <w:pPr>
        <w:pStyle w:val="BodyText"/>
      </w:pPr>
      <w:r>
        <w:t xml:space="preserve">[4] Saint Petersburg State University Faculty of Economics. (2023). *Annual Report on Graduate Employment and Skill Requirements*. SPbU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Economist in Russia Saint Petersburg</dc:title>
  <dc:creator/>
  <dc:language>en</dc:language>
  <cp:keywords/>
  <dcterms:created xsi:type="dcterms:W3CDTF">2026-07-30T02:25:09Z</dcterms:created>
  <dcterms:modified xsi:type="dcterms:W3CDTF">2026-07-30T02:25:09Z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