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Economics and Development Studies</w:t>
      </w:r>
    </w:p>
    <w:p>
      <w:pPr>
        <w:pStyle w:val="BodyText"/>
      </w:pPr>
      <w:r>
        <w:br/>
      </w:r>
      <w:r>
        <w:br/>
      </w:r>
      <w:r>
        <w:br/>
      </w:r>
    </w:p>
    <w:bookmarkStart w:id="26" w:name="X83464d5d19b6e01f57d44dcad4f2a6cb3c24e3d"/>
    <w:p>
      <w:pPr>
        <w:pStyle w:val="Heading1"/>
      </w:pPr>
      <w:r>
        <w:t xml:space="preserve">The Role and Evolution of the Economist in Senegal Dakar: Navigating Post-Colonial Transition, Regional Integration, and Sustainable Development</w:t>
      </w:r>
    </w:p>
    <w:p>
      <w:pPr>
        <w:pStyle w:val="FirstParagraph"/>
      </w:pPr>
      <w:r>
        <w:rPr>
          <w:bCs/>
          <w:b/>
        </w:rPr>
        <w:t xml:space="preserve">Type of Document:</w:t>
      </w:r>
      <w:r>
        <w:t xml:space="preserve"> </w:t>
      </w:r>
      <w:r>
        <w:t xml:space="preserve">Term Paper</w:t>
      </w:r>
    </w:p>
    <w:p>
      <w:pPr>
        <w:pStyle w:val="BodyText"/>
      </w:pPr>
      <w:r>
        <w:rPr>
          <w:bCs/>
          <w:b/>
        </w:rPr>
        <w:t xml:space="preserve">Subject:</w:t>
      </w:r>
      <w:r>
        <w:t xml:space="preserve"> </w:t>
      </w:r>
      <w:r>
        <w:t xml:space="preserve">Development Economics &amp; Policy Analysis</w:t>
      </w:r>
    </w:p>
    <w:p>
      <w:r>
        <w:pict>
          <v:rect style="width:0;height:1.5pt" o:hralign="center" o:hrstd="t" o:hr="t"/>
        </w:pict>
      </w:r>
    </w:p>
    <w:bookmarkStart w:id="20" w:name="i.-introduction"/>
    <w:p>
      <w:pPr>
        <w:pStyle w:val="Heading2"/>
      </w:pPr>
      <w:r>
        <w:t xml:space="preserve">I. Introduction</w:t>
      </w:r>
    </w:p>
    <w:p>
      <w:pPr>
        <w:pStyle w:val="FirstParagraph"/>
      </w:pPr>
      <w:r>
        <w:t xml:space="preserve">The city of Senegal Dakar serves as the vibrant heart of West Africa’s economic and political landscape. As the capital and largest city of Senegal, Dakar is not merely a geographical entity but a complex socio-economic ecosystem that reflects the broader challenges and opportunities facing Sub-Saharan Africa. Within this dynamic environment, the professional profile of an</w:t>
      </w:r>
      <w:r>
        <w:t xml:space="preserve"> </w:t>
      </w:r>
      <w:r>
        <w:rPr>
          <w:bCs/>
          <w:b/>
        </w:rPr>
        <w:t xml:space="preserve">Economist</w:t>
      </w:r>
      <w:r>
        <w:t xml:space="preserve"> </w:t>
      </w:r>
      <w:r>
        <w:t xml:space="preserve">has undergone significant transformation over the past few decades. This term paper aims to analyze the evolving role of the economist in Senegal Dakar, examining how these professionals navigate post-colonial legacies, drive regional integration through ECOWAS (Economic Community of West African States), and address contemporary issues such as climate change adaptation and digital transformation.</w:t>
      </w:r>
    </w:p>
    <w:p>
      <w:pPr>
        <w:pStyle w:val="BodyText"/>
      </w:pPr>
      <w:r>
        <w:t xml:space="preserve">In recent years, Senegal has emerged as one of the most stable democracies in the region, fostering a conducive environment for economic growth. However, this stability masks underlying structural challenges, including high youth unemployment, inflationary pressures on essential goods like rice and fuel (which are largely imported), and the urgent need for agricultural modernization. It is within this context that the economist in Senegal Dakar becomes a critical agent of change, tasked with translating macroeconomic theories into micro-level policies that improve livelihoods.</w:t>
      </w:r>
    </w:p>
    <w:bookmarkEnd w:id="20"/>
    <w:bookmarkStart w:id="21" w:name="Xf2ecd4f89219ee07d600751e2b5af966884e2f3"/>
    <w:p>
      <w:pPr>
        <w:pStyle w:val="Heading2"/>
      </w:pPr>
      <w:r>
        <w:t xml:space="preserve">II. Historical Context: From Post-Colonial Planning to Liberal Markets</w:t>
      </w:r>
    </w:p>
    <w:p>
      <w:pPr>
        <w:pStyle w:val="FirstParagraph"/>
      </w:pPr>
      <w:r>
        <w:t xml:space="preserve">To understand the current role of the economist in Senegal Dakar, one must first appreciate the historical trajectory of economic policy in the country. Immediately following independence in 1960, Senegal adopted a dirigiste (state-led) economic model under its first president, Léopold Sédar Senghor. During this era, economists were primarily state bureaucrats responsible for central planning and resource allocation. The focus was on industrialization through import substitution and maintaining strong ties with former colonial powers.</w:t>
      </w:r>
    </w:p>
    <w:p>
      <w:pPr>
        <w:pStyle w:val="BodyText"/>
      </w:pPr>
      <w:r>
        <w:t xml:space="preserve">However, by the 1980s and 1990s, facing debt crises and stagnation, Senegal implemented Structural Adjustment Programs (SAPs) mandated by the International Monetary Fund (IMF) and the World Bank. This period marked a paradigm shift for economists in Senegal Dakar. The role of the economist transitioned from central planner to liberalizer and regulator. Economists were tasked with dismantling state monopolies, privatizing enterprises, and opening markets to international competition. While this era introduced market efficiencies, it also exposed vulnerabilities in local industries and social safety nets.</w:t>
      </w:r>
    </w:p>
    <w:p>
      <w:pPr>
        <w:pStyle w:val="BodyText"/>
      </w:pPr>
      <w:r>
        <w:t xml:space="preserve">Today’s economists in Senegal Dakar operate in a hybrid environment. They must balance the lessons of liberalization with the renewed recognition of strategic state intervention required to foster inclusive growth. This historical duality is essential for understanding the modern economist’s mandate: they are not just technicians of data, but architects of social contracts that blend market mechanisms with public welfare objectives.</w:t>
      </w:r>
    </w:p>
    <w:bookmarkEnd w:id="21"/>
    <w:bookmarkStart w:id="22" w:name="X47c6a6a31cc1372700a3b0c0ba0fc0123d1ed67"/>
    <w:p>
      <w:pPr>
        <w:pStyle w:val="Heading2"/>
      </w:pPr>
      <w:r>
        <w:t xml:space="preserve">III. The Economist as an Agent of Regional Integration</w:t>
      </w:r>
    </w:p>
    <w:p>
      <w:pPr>
        <w:pStyle w:val="FirstParagraph"/>
      </w:pPr>
      <w:r>
        <w:t xml:space="preserve">Dakar’s significance extends far beyond its national borders; it is the de facto capital of West Africa. Host to numerous regional institutions, including the ECOWAS Commission and various African development banks, Senegal Dakar is a hub for cross-border economic policy coordination. Consequently, economists working in this city often specialize in international trade and regional integration.</w:t>
      </w:r>
    </w:p>
    <w:p>
      <w:pPr>
        <w:pStyle w:val="BodyText"/>
      </w:pPr>
      <w:r>
        <w:t xml:space="preserve">The primary challenge here is harmonizing policies across fifteen member states with varying levels of economic development. Economists in Dakar play a pivotal role in analyzing the impact of the African Continental Free Trade Area (AfCFTA) on Senegalese industries. They conduct cost-benefit analyses for infrastructure projects, such as the Trans-West African Coastal Highway or new port expansions at Dakar’s container terminal.</w:t>
      </w:r>
    </w:p>
    <w:p>
      <w:pPr>
        <w:pStyle w:val="BodyText"/>
      </w:pPr>
      <w:r>
        <w:t xml:space="preserve">Furthermore, economists in this region must address non-tariff barriers that hinder trade flows. By utilizing advanced econometric modeling, they provide evidence-based recommendations to policymakers to simplify customs procedures and standardize regulatory frameworks. This work is crucial for enhancing the competitiveness of Senegalese exports, particularly in agricultural products like groundnuts and fish, thereby integrating local producers into broader global value chains.</w:t>
      </w:r>
    </w:p>
    <w:bookmarkEnd w:id="22"/>
    <w:bookmarkStart w:id="23" w:name="Xceb4c42f21ca0f721c78bb5c159f78f0ba5d2bc"/>
    <w:p>
      <w:pPr>
        <w:pStyle w:val="Heading2"/>
      </w:pPr>
      <w:r>
        <w:t xml:space="preserve">IV. Contemporary Challenges: Sustainability and Digital Economy</w:t>
      </w:r>
    </w:p>
    <w:p>
      <w:pPr>
        <w:pStyle w:val="FirstParagraph"/>
      </w:pPr>
      <w:r>
        <w:rPr>
          <w:bCs/>
          <w:b/>
        </w:rPr>
        <w:t xml:space="preserve">Key Focus Area:</w:t>
      </w:r>
      <w:r>
        <w:t xml:space="preserve"> </w:t>
      </w:r>
      <w:r>
        <w:t xml:space="preserve">The modern economist in Senegal Dakar must be adept at addressing the dual challenges of climate vulnerability and the digital divide.</w:t>
      </w:r>
    </w:p>
    <w:p>
      <w:pPr>
        <w:pStyle w:val="BodyText"/>
      </w:pPr>
      <w:r>
        <w:t xml:space="preserve">A defining characteristic of contemporary economics in Senegal is the intersection of economic growth with environmental sustainability. As a coastal nation, Senegal is disproportionately affected by climate change, including sea-level rise, erosion along its coastline (particularly threatening communities near Dakar), and erratic rainfall patterns affecting agriculture. Economists in Dakar are increasingly required to specialize in "Green Economics," calculating the cost of carbon emissions and designing incentive structures for renewable energy projects.</w:t>
      </w:r>
    </w:p>
    <w:p>
      <w:pPr>
        <w:pStyle w:val="BodyText"/>
      </w:pPr>
      <w:r>
        <w:t xml:space="preserve">Simultaneously, Senegal is experiencing a digital boom. With a young, tech-savvy population, the rise of fintech and mobile banking services has transformed financial inclusion. Economists must analyze these shifts, assessing how digital platforms can reduce transaction costs for informal sector workers—who comprise the majority of Senegal’s workforce—and how to tax this emerging sector fairly without stifling innovation.</w:t>
      </w:r>
    </w:p>
    <w:p>
      <w:pPr>
        <w:pStyle w:val="BodyText"/>
      </w:pPr>
      <w:r>
        <w:t xml:space="preserve">The role of the economist has thus expanded to include data science and behavioral economics. They are no longer just forecasting GDP growth but are modeling household consumption patterns in real-time using mobile money data, allowing for more responsive social protection policies during economic shocks such as pandemics or global supply chain disruptions.</w:t>
      </w:r>
    </w:p>
    <w:bookmarkEnd w:id="23"/>
    <w:bookmarkStart w:id="24" w:name="X582637fc139e5806db406bca9189da2d8c9f7ea"/>
    <w:p>
      <w:pPr>
        <w:pStyle w:val="Heading2"/>
      </w:pPr>
      <w:r>
        <w:t xml:space="preserve">V. Capacity Building and the Future of Economic Profession</w:t>
      </w:r>
    </w:p>
    <w:p>
      <w:pPr>
        <w:pStyle w:val="FirstParagraph"/>
      </w:pPr>
      <w:r>
        <w:t xml:space="preserve">The effectiveness of economists in Senegal Dakar depends heavily on institutional capacity and education. Local universities, such as Cheikh Anta Diop University (UCAD) and Gaston Berger University, are producing a new generation of analysts who are more technically proficient than their predecessors. However, there remains a gap between academic training and the practical skills required by the private sector and international organizations.</w:t>
      </w:r>
    </w:p>
    <w:p>
      <w:pPr>
        <w:pStyle w:val="BodyText"/>
      </w:pPr>
      <w:r>
        <w:t xml:space="preserve">There is a growing trend of collaboration between local think tanks, international NGOs, and government ministries in Dakar. These collaborations foster knowledge transfer and ensure that economic policies are grounded in local realities rather than abstract models derived from Western contexts. For instance, labor economists are working closely with trade unions to design flexible labor laws that protect workers while encouraging formalization of the informal sector.</w:t>
      </w:r>
    </w:p>
    <w:p>
      <w:pPr>
        <w:pStyle w:val="BodyText"/>
      </w:pPr>
      <w:r>
        <w:t xml:space="preserve">Looking forward, the economist in Senegal Dakar must also serve as a communicator of complex data to the general public. In an era of misinformation, transparent and accessible economic communication is vital for maintaining social cohesion. Policymakers rely on economists not only for data but also for narrative building—explaining why certain austerity measures or investment strategies are necessary for long-term prosperity.</w:t>
      </w:r>
    </w:p>
    <w:bookmarkEnd w:id="24"/>
    <w:bookmarkStart w:id="25" w:name="vi.-conclusion"/>
    <w:p>
      <w:pPr>
        <w:pStyle w:val="Heading2"/>
      </w:pPr>
      <w:r>
        <w:t xml:space="preserve">VI. Conclusion</w:t>
      </w:r>
    </w:p>
    <w:p>
      <w:pPr>
        <w:pStyle w:val="FirstParagraph"/>
      </w:pPr>
      <w:r>
        <w:t xml:space="preserve">In conclusion, the economist in Senegal Dakar occupies a unique and critical position within the national and regional economy. Far from being passive observers of market trends, these professionals are active participants in shaping the destiny of one of West Africa’s most important nations. From navigating the legacy of post-colonial structural adjustment to leading efforts in regional integration and sustainable development, their work is multifaceted.</w:t>
      </w:r>
    </w:p>
    <w:p>
      <w:pPr>
        <w:pStyle w:val="BodyText"/>
      </w:pPr>
      <w:r>
        <w:t xml:space="preserve">The challenges facing Senegal—youth unemployment, climate vulnerability, and the need for industrial diversification—require sophisticated economic solutions that are context-specific. The modern economist must blend rigorous quantitative analysis with qualitative understanding of social dynamics. As Senegal Dakar continues to position itself as a gateway to Africa, the demand for high-quality economic expertise will only grow. It is imperative that institutions support this profession through continuous capacity building, access to big data resources, and platforms for interdisciplinary dialogue.</w:t>
      </w:r>
    </w:p>
    <w:p>
      <w:pPr>
        <w:pStyle w:val="BodyText"/>
      </w:pPr>
      <w:r>
        <w:t xml:space="preserve">Ultimately, the success of Senegal’s development trajectory hinges on the ability of its economists to translate theoretical insights into practical policies that improve the daily lives of its citizens. By embracing innovation, sustainability, and inclusive growth principles, economists in Senegal Dakar can lead by example for the rest of the continent.</w:t>
      </w:r>
    </w:p>
    <w:p>
      <w:pPr>
        <w:pStyle w:val="BodyText"/>
      </w:pPr>
      <w:r>
        <w:br/>
      </w:r>
      <w:r>
        <w:br/>
      </w:r>
    </w:p>
    <w:p>
      <w:pPr>
        <w:pStyle w:val="BodyText"/>
      </w:pPr>
      <w:r>
        <w:rPr>
          <w:bCs/>
          <w:b/>
        </w:rPr>
        <w:t xml:space="preserve">End of Term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Economist in Senegal Dakar</dc:title>
  <dc:creator/>
  <dc:language>en</dc:language>
  <cp:keywords/>
  <dcterms:created xsi:type="dcterms:W3CDTF">2026-07-29T12:25:58Z</dcterms:created>
  <dcterms:modified xsi:type="dcterms:W3CDTF">2026-07-29T12:25:58Z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