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66723fb69e97c185371bbf5dd25f2c55b757ad8"/>
    <w:p>
      <w:pPr>
        <w:pStyle w:val="Heading1"/>
      </w:pPr>
      <w:r>
        <w:t xml:space="preserve">The Role and Impact of the Economist in United States Los Angeles</w:t>
      </w:r>
    </w:p>
    <w:bookmarkStart w:id="20" w:name="abstract"/>
    <w:p>
      <w:pPr>
        <w:pStyle w:val="Heading2"/>
      </w:pPr>
      <w:r>
        <w:t xml:space="preserve">Abstract</w:t>
      </w:r>
    </w:p>
    <w:p>
      <w:pPr>
        <w:pStyle w:val="FirstParagraph"/>
      </w:pPr>
      <w:r>
        <w:t xml:space="preserve">This term paper explores the multifaceted role of the economist within the dynamic economic landscape of Los Angeles, California. As a major hub for entertainment, international trade, technology, and aerospace industries in the United States, Los Angeles presents a unique case study for economic analysis. This document examines how economists contribute to policy-making market forecasting public welfare initiativesand private sector strategy in this specific geographic context.</w:t>
      </w:r>
    </w:p>
    <w:bookmarkEnd w:id="20"/>
    <w:bookmarkStart w:id="21" w:name="introduction"/>
    <w:p>
      <w:pPr>
        <w:pStyle w:val="Heading2"/>
      </w:pPr>
      <w:r>
        <w:t xml:space="preserve">Introduction</w:t>
      </w:r>
    </w:p>
    <w:p>
      <w:pPr>
        <w:pStyle w:val="FirstParagraph"/>
      </w:pPr>
      <w:r>
        <w:t xml:space="preserve">The term "economist" refers to a professional who studies the production, distribution, and consumption of goods and services. While the discipline of economics is universal, its application is deeply contextual. In the United States Los Angeles represents one of the most complex and influential economic engines in North America. Home to over four million residents within city limits and nearly thirteen million in metropolitan area it serves as a critical node in global supply chains cultural export networksand financial markets Understanding how an economist operates within this specific ecosystem requires an analysis of local industries regulatory environmentsand demographic shifts.</w:t>
      </w:r>
    </w:p>
    <w:bookmarkEnd w:id="21"/>
    <w:bookmarkStart w:id="22" w:name="X48e504a4bb796549660f418ce8fbbbbaa17c2c9"/>
    <w:p>
      <w:pPr>
        <w:pStyle w:val="Heading2"/>
      </w:pPr>
      <w:r>
        <w:t xml:space="preserve">The Unique Economic Profile of Los Angeles</w:t>
      </w:r>
    </w:p>
    <w:p>
      <w:pPr>
        <w:pStyle w:val="FirstParagraph"/>
      </w:pPr>
      <w:r>
        <w:t xml:space="preserve">To understand the function of the economist in United States Los Angeles one must first appreciate the diversity of its economic base. Unlike cities that rely heavily on a single industry such as Detroit (automotive) or Houston (energy)Los Angeles boasts a diversified portfolio. The entertainment and media industry which includes Hollywood film productiontelevision streaming servicesand video game development contributes significantly to GDP Moreover the city is a major port for international trade via the Ports of Los Angeles and Long Island handling substantial portions of U.S. imports from Asia.</w:t>
      </w:r>
    </w:p>
    <w:p>
      <w:pPr>
        <w:pStyle w:val="BodyText"/>
      </w:pPr>
      <w:r>
        <w:t xml:space="preserve">AdditionallyLos Angeles has emerged as a leader in aerospace technologybiotechnologyand sustainable energy sectors. This diversity creates intricate interdependencies that an economist must navigate effectively For instance fluctuations in global shipping rates directly impact local manufacturing costs while changes in consumer spending on digital content affect employment levels across multiple counties.</w:t>
      </w:r>
    </w:p>
    <w:bookmarkEnd w:id="22"/>
    <w:bookmarkStart w:id="23" w:name="X33d7c390329015bd4ce2ffa700607b92f4d012f"/>
    <w:p>
      <w:pPr>
        <w:pStyle w:val="Heading2"/>
      </w:pPr>
      <w:r>
        <w:t xml:space="preserve">Policy Analysis and Government Advisory Roles</w:t>
      </w:r>
    </w:p>
    <w:p>
      <w:pPr>
        <w:pStyle w:val="FirstParagraph"/>
      </w:pPr>
      <w:r>
        <w:t xml:space="preserve">Economists play a pivotal role in advising local government bodies regarding fiscal policy urban planningand social programs. In United States Los Angeles city council members mayor's officeand county supervisors rely on economic data to make informed decisions about budget allocation zoning lawsand infrastructure development.</w:t>
      </w:r>
    </w:p>
    <w:p>
      <w:pPr>
        <w:pStyle w:val="BodyText"/>
      </w:pPr>
      <w:r>
        <w:t xml:space="preserve">For example housing affordability is a pressing issue in Los Angeles. Economists analyze trends in rent prices home ownership rates and construction costs to propose solutions such as inclusionary zoning or affordable housing subsidies. Their models help predict the long-term effects of these policies ensuring that interventions do not inadvertently stifle market growth or exacerbate inequality.</w:t>
      </w:r>
    </w:p>
    <w:p>
      <w:pPr>
        <w:pStyle w:val="BodyText"/>
      </w:pPr>
      <w:r>
        <w:t xml:space="preserve">Furthermore public health economics has gained prominence especially post-pandemic Economists assess the cost-benefit ratio of public health initiatives vaccination programsand mental health services tailored to Los Angeles' diverse population demographics including large immigrant communities and varying income levels.</w:t>
      </w:r>
    </w:p>
    <w:bookmarkEnd w:id="23"/>
    <w:bookmarkStart w:id="24" w:name="Xb83970d81e64aa0ad4fa96ded1b30f63398ea4d"/>
    <w:p>
      <w:pPr>
        <w:pStyle w:val="Heading2"/>
      </w:pPr>
      <w:r>
        <w:t xml:space="preserve">Market Research and Private Sector Strategy</w:t>
      </w:r>
    </w:p>
    <w:p>
      <w:pPr>
        <w:pStyle w:val="FirstParagraph"/>
      </w:pPr>
      <w:r>
        <w:t xml:space="preserve">Beyond government private sector firms also employ economists extensively. Companies operating in United States Los Angeles utilize economic forecasting to anticipate market trends consumer behaviorand competitive landscapes. In the entertainment industry economists evaluate box office predictions streaming viewership patternsand international distribution opportunities.</w:t>
      </w:r>
    </w:p>
    <w:p>
      <w:pPr>
        <w:pStyle w:val="BodyText"/>
      </w:pPr>
      <w:r>
        <w:t xml:space="preserve">In the tech sector startups and established corporations alike rely on labor market analysis to attract talent amidst fierce competition for software engineers and AI specialists. Economists provide insights into wage trends skill gaps and remote work implications helping firms optimize their human capital strategies.</w:t>
      </w:r>
    </w:p>
    <w:p>
      <w:pPr>
        <w:pStyle w:val="BodyText"/>
      </w:pPr>
      <w:r>
        <w:t xml:space="preserve">Retail businesses also benefit from economic expertise by analyzing consumer spending habits seasonal fluctuationsand impact of external shocks like inflation or supply chain disruptions. This data-driven approach allows for better inventory management pricing strategiesand expansion plans.</w:t>
      </w:r>
    </w:p>
    <w:bookmarkEnd w:id="24"/>
    <w:bookmarkStart w:id="25" w:name="education-and-academic-contributions"/>
    <w:p>
      <w:pPr>
        <w:pStyle w:val="Heading2"/>
      </w:pPr>
      <w:r>
        <w:t xml:space="preserve">Education and Academic Contributions</w:t>
      </w:r>
    </w:p>
    <w:p>
      <w:pPr>
        <w:pStyle w:val="FirstParagraph"/>
      </w:pPr>
      <w:r>
        <w:t xml:space="preserve">Los Angeles is home to prestigious universities such as UCLA USC Cal State LAand Pepperdine which house robust economics departments. Academic economists contribute to theoretical advancements practical applications through research publicationsand teaching future generations of analysts policymakersand business leaders.</w:t>
      </w:r>
    </w:p>
    <w:p>
      <w:pPr>
        <w:pStyle w:val="BodyText"/>
      </w:pPr>
      <w:r>
        <w:t xml:space="preserve">These institutions often collaborate with local governments and industries on projects related to environmental sustainability transportation efficiencyequity in educationand technological innovation. The exchange of knowledge between academia and practice enriches the overall economic discourse in United States Los Angeles fostering a culture of evidence-based decision making.</w:t>
      </w:r>
    </w:p>
    <w:bookmarkEnd w:id="25"/>
    <w:bookmarkStart w:id="26" w:name="X175c62d27ab335b95cc2de7aca45280ffcb54fa"/>
    <w:p>
      <w:pPr>
        <w:pStyle w:val="Heading2"/>
      </w:pPr>
      <w:r>
        <w:t xml:space="preserve">Challenges Faced by Economists in Los Angeles</w:t>
      </w:r>
    </w:p>
    <w:p>
      <w:pPr>
        <w:pStyle w:val="FirstParagraph"/>
      </w:pPr>
      <w:r>
        <w:t xml:space="preserve">Despite its strengths the region faces significant challenges that economists must address. Climate change poses existential threats through wildfiresdroughtsand sea level rise impacting insurance costsreal estate valuesand public safety resources. Economists model these risks and recommend adaptation strategies ranging from green infrastructure investments to disaster preparedness funding.</w:t>
      </w:r>
    </w:p>
    <w:p>
      <w:pPr>
        <w:pStyle w:val="BodyText"/>
      </w:pPr>
      <w:r>
        <w:t xml:space="preserve">Income inequality remains another critical concern The gap between high-earning professionals in tech/entertainment and low-wage service workers widens despite overall economic growth. Economists study the root causes of this disparity exploring factors like automation education accessand tax policy reforms aimed at promoting inclusive prosperity.</w:t>
      </w:r>
    </w:p>
    <w:bookmarkEnd w:id="26"/>
    <w:bookmarkStart w:id="27" w:name="conclusion"/>
    <w:p>
      <w:pPr>
        <w:pStyle w:val="Heading2"/>
      </w:pPr>
      <w:r>
        <w:t xml:space="preserve">Conclusion</w:t>
      </w:r>
    </w:p>
    <w:p>
      <w:pPr>
        <w:pStyle w:val="FirstParagraph"/>
      </w:pPr>
      <w:r>
        <w:t xml:space="preserve">In conclusion the economist serves as a vital architect of understanding shaping policies driving industries guiding communities and anticipating changes in United States Los Angeles. Through rigorous analysis data interpretation and strategic foresight economists help navigate the complexities of this vibrant metropolis ensuring sustainable growth equitable outcomesand resilience against future uncertainties. As Los Angeles continues to evolve so too will the role of economists adapting to new challenges opportunitiesand innovations defining the economic destiny of one of America's most iconic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United States Los Angeles</dc:title>
  <dc:creator/>
  <dc:language>en</dc:language>
  <cp:keywords/>
  <dcterms:created xsi:type="dcterms:W3CDTF">2026-07-30T03:15:59Z</dcterms:created>
  <dcterms:modified xsi:type="dcterms:W3CDTF">2026-07-30T03:15:59Z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