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7" w:name="Xb39ee4ae8fb352eb688b978510c709425a51a5b"/>
    <w:p>
      <w:pPr>
        <w:pStyle w:val="Heading1"/>
      </w:pPr>
      <w:r>
        <w:t xml:space="preserve">The Role and Evolution of the Editor in the Context of DR Congo Kinshasa</w:t>
      </w:r>
    </w:p>
    <w:bookmarkStart w:id="20" w:name="i.-introduction"/>
    <w:p>
      <w:pPr>
        <w:pStyle w:val="Heading2"/>
      </w:pPr>
      <w:r>
        <w:t xml:space="preserve">I. Introduction</w:t>
      </w:r>
    </w:p>
    <w:p>
      <w:pPr>
        <w:pStyle w:val="FirstParagraph"/>
      </w:pPr>
      <w:r>
        <w:t xml:space="preserve">In the vibrant and complex media landscape of the Democratic Republic of Congo (DR Congo), specifically within its capital city, Kinshasa, the figure of the</w:t>
      </w:r>
      <w:r>
        <w:t xml:space="preserve"> </w:t>
      </w:r>
      <w:r>
        <w:rPr>
          <w:bCs/>
          <w:b/>
        </w:rPr>
        <w:t xml:space="preserve">Editor</w:t>
      </w:r>
      <w:r>
        <w:t xml:space="preserve"> </w:t>
      </w:r>
      <w:r>
        <w:t xml:space="preserve">stands as a pivotal architect of public discourse. This term paper explores the multifaceted responsibilities, challenges, and strategic importance of editing in this region. As Kinshasa serves as the political and cultural heart of DR Congo Kinshasa, it acts as a microcosm for national media trends. The</w:t>
      </w:r>
      <w:r>
        <w:t xml:space="preserve"> </w:t>
      </w:r>
      <w:r>
        <w:rPr>
          <w:bCs/>
          <w:b/>
        </w:rPr>
        <w:t xml:space="preserve">Editor</w:t>
      </w:r>
      <w:r>
        <w:t xml:space="preserve"> </w:t>
      </w:r>
      <w:r>
        <w:t xml:space="preserve">is not merely a proofreader or a text corrector; rather, they are gatekeepers of information, guardians of journalistic integrity, and critical navigators through the socio-political currents that define life in DR Congo Kinshasa.</w:t>
      </w:r>
    </w:p>
    <w:bookmarkEnd w:id="20"/>
    <w:bookmarkStart w:id="21" w:name="ii.-the-multifaceted-role-of-the-editor"/>
    <w:p>
      <w:pPr>
        <w:pStyle w:val="Heading2"/>
      </w:pPr>
      <w:r>
        <w:t xml:space="preserve">II. The Multifaceted Role of the Editor</w:t>
      </w:r>
    </w:p>
    <w:p>
      <w:pPr>
        <w:pStyle w:val="FirstParagraph"/>
      </w:pPr>
      <w:r>
        <w:t xml:space="preserve">The definition of an</w:t>
      </w:r>
      <w:r>
        <w:t xml:space="preserve"> </w:t>
      </w:r>
      <w:r>
        <w:rPr>
          <w:bCs/>
          <w:b/>
        </w:rPr>
        <w:t xml:space="preserve">Editor</w:t>
      </w:r>
    </w:p>
    <w:p>
      <w:pPr>
        <w:pStyle w:val="BodyText"/>
      </w:pPr>
      <w:r>
        <w:t xml:space="preserve">In many Western contexts, editorial work is often viewed through a purely academic or literary lens. However, in the context of DR Congo Kinshasa, the role is far more dynamic and immediate. The</w:t>
      </w:r>
      <w:r>
        <w:t xml:space="preserve"> </w:t>
      </w:r>
      <w:r>
        <w:rPr>
          <w:bCs/>
          <w:b/>
        </w:rPr>
        <w:t xml:space="preserve">Editor</w:t>
      </w:r>
      <w:r>
        <w:t xml:space="preserve"> </w:t>
      </w:r>
      <w:r>
        <w:t xml:space="preserve">operates at the intersection of speed and accuracy. In a city where news cycles move rapidly—driven by political rallies, social unrest, and cultural events—the</w:t>
      </w:r>
      <w:r>
        <w:t xml:space="preserve"> </w:t>
      </w:r>
      <w:r>
        <w:rPr>
          <w:bCs/>
          <w:b/>
        </w:rPr>
        <w:t xml:space="preserve">Editor</w:t>
      </w:r>
      <w:r>
        <w:t xml:space="preserve"> </w:t>
      </w:r>
      <w:r>
        <w:t xml:space="preserve">must ensure that stories are not only timely but also factually robust.</w:t>
      </w:r>
    </w:p>
    <w:p>
      <w:pPr>
        <w:pStyle w:val="BodyText"/>
      </w:pPr>
      <w:r>
        <w:t xml:space="preserve">The primary duty of the</w:t>
      </w:r>
      <w:r>
        <w:t xml:space="preserve"> </w:t>
      </w:r>
      <w:r>
        <w:rPr>
          <w:bCs/>
          <w:b/>
        </w:rPr>
        <w:t xml:space="preserve">Editor</w:t>
      </w:r>
    </w:p>
    <w:p>
      <w:pPr>
        <w:pStyle w:val="BodyText"/>
      </w:pPr>
      <w:r>
        <w:t xml:space="preserve">This involves curating content that reflects the diverse voices of DR Congo Kinshasa. From French-speaking elites to those speaking Lingala, Kikongo, or Tshiluba in local radio stations and newspapers, the</w:t>
      </w:r>
      <w:r>
        <w:t xml:space="preserve"> </w:t>
      </w:r>
      <w:r>
        <w:rPr>
          <w:bCs/>
          <w:b/>
        </w:rPr>
        <w:t xml:space="preserve">Editor</w:t>
      </w:r>
      <w:r>
        <w:t xml:space="preserve"> </w:t>
      </w:r>
      <w:r>
        <w:t xml:space="preserve">is responsible for linguistic consistency and cultural sensitivity. They must ensure that narratives are framed in a way that respects the deep ethnic and political diversity of the population while maintaining a cohesive editorial voice.</w:t>
      </w:r>
    </w:p>
    <w:bookmarkEnd w:id="21"/>
    <w:bookmarkStart w:id="22" w:name="X5a6c9c297726f61649700e42bbd789bbfbfdef6"/>
    <w:p>
      <w:pPr>
        <w:pStyle w:val="Heading2"/>
      </w:pPr>
      <w:r>
        <w:t xml:space="preserve">III. Navigating Political Pressures in Kinshasa</w:t>
      </w:r>
    </w:p>
    <w:p>
      <w:pPr>
        <w:pStyle w:val="FirstParagraph"/>
      </w:pPr>
      <w:r>
        <w:t xml:space="preserve">The media environment in DR Congo Kinshasa is often characterized by high stakes and significant political pressure. The capital city is home to the central government, and consequently, local media outlets are frequently subjected to scrutiny from state authorities. Herein lies the critical challenge for the</w:t>
      </w:r>
      <w:r>
        <w:t xml:space="preserve"> </w:t>
      </w:r>
      <w:r>
        <w:rPr>
          <w:bCs/>
          <w:b/>
        </w:rPr>
        <w:t xml:space="preserve">Editor</w:t>
      </w:r>
      <w:r>
        <w:t xml:space="preserve">. They must balance journalistic independence with survival strategies in an industry that can be volatile.</w:t>
      </w:r>
    </w:p>
    <w:p>
      <w:pPr>
        <w:pStyle w:val="BodyText"/>
      </w:pPr>
      <w:r>
        <w:t xml:space="preserve">The</w:t>
      </w:r>
      <w:r>
        <w:t xml:space="preserve"> </w:t>
      </w:r>
      <w:r>
        <w:rPr>
          <w:bCs/>
          <w:b/>
        </w:rPr>
        <w:t xml:space="preserve">Editor</w:t>
      </w:r>
    </w:p>
    <w:p>
      <w:pPr>
        <w:pStyle w:val="BodyText"/>
      </w:pPr>
      <w:r>
        <w:t xml:space="preserve">Serves as a shield for journalists. When investigative reports threaten powerful interests, it is often the</w:t>
      </w:r>
      <w:r>
        <w:t xml:space="preserve"> </w:t>
      </w:r>
      <w:r>
        <w:rPr>
          <w:bCs/>
          <w:b/>
        </w:rPr>
        <w:t xml:space="preserve">Editor</w:t>
      </w:r>
    </w:p>
    <w:p>
      <w:pPr>
        <w:pStyle w:val="BodyText"/>
      </w:pPr>
      <w:r>
        <w:t xml:space="preserve">who must navigate legal frameworks and editorial guidelines to protect sources and maintain publication standards. In DR Congo Kinshasa, where press freedom indices have historically fluctuated, the</w:t>
      </w:r>
      <w:r>
        <w:t xml:space="preserve"> </w:t>
      </w:r>
      <w:r>
        <w:rPr>
          <w:bCs/>
          <w:b/>
        </w:rPr>
        <w:t xml:space="preserve">Editor</w:t>
      </w:r>
    </w:p>
    <w:p>
      <w:pPr>
        <w:pStyle w:val="BodyText"/>
      </w:pPr>
      <w:r>
        <w:t xml:space="preserve">bears the weight of ensuring that news is reported responsibly without succumbing to self-censorship entirely. This requires a deep understanding of libel laws, cybersecurity threats, and diplomatic sensitivities.</w:t>
      </w:r>
    </w:p>
    <w:bookmarkEnd w:id="22"/>
    <w:bookmarkStart w:id="23" w:name="Xd203ebd79fa99ad1f7723362b7d5365b4e41127"/>
    <w:p>
      <w:pPr>
        <w:pStyle w:val="Heading2"/>
      </w:pPr>
      <w:r>
        <w:t xml:space="preserve">IV. Digital Transformation and the Modern Editor in Kinshasa</w:t>
      </w:r>
    </w:p>
    <w:p>
      <w:pPr>
        <w:pStyle w:val="FirstParagraph"/>
      </w:pPr>
      <w:r>
        <w:t xml:space="preserve">The rise of digital media in DR Congo Kinshasa has fundamentally altered the job description of the</w:t>
      </w:r>
      <w:r>
        <w:t xml:space="preserve"> </w:t>
      </w:r>
      <w:r>
        <w:rPr>
          <w:bCs/>
          <w:b/>
        </w:rPr>
        <w:t xml:space="preserve">Editor</w:t>
      </w:r>
      <w:r>
        <w:t xml:space="preserve">. With high mobile phone penetration rates across Kinshasa, social media platforms like WhatsApp, Facebook, and Twitter are primary news sources for millions. The</w:t>
      </w:r>
      <w:r>
        <w:t xml:space="preserve"> </w:t>
      </w:r>
      <w:r>
        <w:rPr>
          <w:bCs/>
          <w:b/>
        </w:rPr>
        <w:t xml:space="preserve">Editor</w:t>
      </w:r>
    </w:p>
    <w:p>
      <w:pPr>
        <w:pStyle w:val="BodyText"/>
      </w:pPr>
      <w:r>
        <w:t xml:space="preserve">must now verify user-generated content in real-time. Misinformation spreads rapidly in the digital spaces of DR Congo Kinshasa; therefore, the</w:t>
      </w:r>
      <w:r>
        <w:t xml:space="preserve"> </w:t>
      </w:r>
      <w:r>
        <w:rPr>
          <w:bCs/>
          <w:b/>
        </w:rPr>
        <w:t xml:space="preserve">Editor</w:t>
      </w:r>
    </w:p>
    <w:p>
      <w:pPr>
        <w:pStyle w:val="BodyText"/>
      </w:pPr>
      <w:r>
        <w:t xml:space="preserve">plays a crucial role in debunking fake news and providing context to viral stories.</w:t>
      </w:r>
    </w:p>
    <w:p>
      <w:pPr>
        <w:pStyle w:val="BodyText"/>
      </w:pPr>
      <w:r>
        <w:t xml:space="preserve">This shift demands that the</w:t>
      </w:r>
      <w:r>
        <w:t xml:space="preserve"> </w:t>
      </w:r>
      <w:r>
        <w:rPr>
          <w:bCs/>
          <w:b/>
        </w:rPr>
        <w:t xml:space="preserve">Editor</w:t>
      </w:r>
    </w:p>
    <w:p>
      <w:pPr>
        <w:pStyle w:val="BodyText"/>
      </w:pPr>
      <w:r>
        <w:t xml:space="preserve">beyond traditional writing skills. They must understand analytics, audience engagement metrics, and digital security. In Kinshasa, where internet access can be intermittent or expensive for some demographics, the</w:t>
      </w:r>
      <w:r>
        <w:t xml:space="preserve"> </w:t>
      </w:r>
      <w:r>
        <w:rPr>
          <w:bCs/>
          <w:b/>
        </w:rPr>
        <w:t xml:space="preserve">Editor</w:t>
      </w:r>
    </w:p>
    <w:p>
      <w:pPr>
        <w:pStyle w:val="BodyText"/>
      </w:pPr>
      <w:r>
        <w:t xml:space="preserve">also decides how content is packaged—whether as text-heavy articles for desktop users or video snippets and audio clips for mobile data-efficient consumption.</w:t>
      </w:r>
    </w:p>
    <w:bookmarkEnd w:id="23"/>
    <w:bookmarkStart w:id="24" w:name="v.-cultural-and-linguistic-nuances"/>
    <w:p>
      <w:pPr>
        <w:pStyle w:val="Heading2"/>
      </w:pPr>
      <w:r>
        <w:t xml:space="preserve">V. Cultural and Linguistic Nuances</w:t>
      </w:r>
    </w:p>
    <w:p>
      <w:pPr>
        <w:pStyle w:val="FirstParagraph"/>
      </w:pPr>
      <w:r>
        <w:t xml:space="preserve">Kinshasa is a linguistic hub where French is the official language, but Lingala serves as the lingua franca of daily life. An effective</w:t>
      </w:r>
      <w:r>
        <w:t xml:space="preserve"> </w:t>
      </w:r>
      <w:r>
        <w:rPr>
          <w:bCs/>
          <w:b/>
        </w:rPr>
        <w:t xml:space="preserve">Editor</w:t>
      </w:r>
    </w:p>
    <w:p>
      <w:pPr>
        <w:pStyle w:val="BodyText"/>
      </w:pPr>
      <w:r>
        <w:t xml:space="preserve">in DR Congo Kinshasa must possess a high degree of bilingualism and cultural literacy. They are tasked with translating complex political jargon into accessible language for the broader public without diluting the core message.</w:t>
      </w:r>
    </w:p>
    <w:p>
      <w:pPr>
        <w:pStyle w:val="BodyText"/>
      </w:pPr>
      <w:r>
        <w:t xml:space="preserve">The</w:t>
      </w:r>
      <w:r>
        <w:t xml:space="preserve"> </w:t>
      </w:r>
      <w:r>
        <w:rPr>
          <w:bCs/>
          <w:b/>
        </w:rPr>
        <w:t xml:space="preserve">Editor</w:t>
      </w:r>
    </w:p>
    <w:p>
      <w:pPr>
        <w:pStyle w:val="BodyText"/>
      </w:pPr>
      <w:r>
        <w:t xml:space="preserve">must also navigate the tonal nuances of communication. In Kinshasa’s vibrant culture, humor, satire, and indirect criticism are common forms of political commentary. The</w:t>
      </w:r>
      <w:r>
        <w:t xml:space="preserve"> </w:t>
      </w:r>
      <w:r>
        <w:rPr>
          <w:bCs/>
          <w:b/>
        </w:rPr>
        <w:t xml:space="preserve">Editor</w:t>
      </w:r>
    </w:p>
    <w:p>
      <w:pPr>
        <w:pStyle w:val="BodyText"/>
      </w:pPr>
      <w:r>
        <w:t xml:space="preserve">must recognize these subtleties to ensure that content resonates with local audiences while adhering to professional standards. This cultural mediation is perhaps the most distinct aspect of editorial work in this specific geographic context.</w:t>
      </w:r>
    </w:p>
    <w:bookmarkEnd w:id="24"/>
    <w:bookmarkStart w:id="25" w:name="v1i.-challenges-and-future-outlook"/>
    <w:p>
      <w:pPr>
        <w:pStyle w:val="Heading2"/>
      </w:pPr>
      <w:r>
        <w:t xml:space="preserve">V1I. Challenges and Future Outlook</w:t>
      </w:r>
    </w:p>
    <w:p>
      <w:pPr>
        <w:pStyle w:val="FirstParagraph"/>
      </w:pPr>
      <w:r>
        <w:t xml:space="preserve">Despite the importance of their role,</w:t>
      </w:r>
      <w:r>
        <w:t xml:space="preserve"> </w:t>
      </w:r>
      <w:r>
        <w:rPr>
          <w:bCs/>
          <w:b/>
        </w:rPr>
        <w:t xml:space="preserve">Editors</w:t>
      </w:r>
    </w:p>
    <w:p>
      <w:pPr>
        <w:pStyle w:val="BodyText"/>
      </w:pPr>
      <w:r>
        <w:t xml:space="preserve">in DR Congo Kinshasa face systemic challenges. These include resource constraints, limited access to training for advanced editing techniques, and economic pressures that lead to reliance on advertising revenue over quality journalism. Furthermore, the threat of physical safety for media personnel remains a reality.</w:t>
      </w:r>
    </w:p>
    <w:p>
      <w:pPr>
        <w:pStyle w:val="BodyText"/>
      </w:pPr>
      <w:r>
        <w:t xml:space="preserve">The future of the</w:t>
      </w:r>
      <w:r>
        <w:t xml:space="preserve"> </w:t>
      </w:r>
      <w:r>
        <w:rPr>
          <w:bCs/>
          <w:b/>
        </w:rPr>
        <w:t xml:space="preserve">Editor</w:t>
      </w:r>
    </w:p>
    <w:p>
      <w:pPr>
        <w:pStyle w:val="BodyText"/>
      </w:pPr>
      <w:r>
        <w:t xml:space="preserve">in DR Congo Kinshasa depends on strengthening institutional support and professional training. There is a growing need for editorial boards to adopt stricter ethical codes and to collaborate with regional bodies that promote press freedom. By investing in the development of the</w:t>
      </w:r>
      <w:r>
        <w:t xml:space="preserve"> </w:t>
      </w:r>
      <w:r>
        <w:rPr>
          <w:bCs/>
          <w:b/>
        </w:rPr>
        <w:t xml:space="preserve">Editor</w:t>
      </w:r>
    </w:p>
    <w:p>
      <w:pPr>
        <w:pStyle w:val="BodyText"/>
      </w:pPr>
      <w:r>
        <w:t xml:space="preserve">, the media landscape of Kinshasa can become more resilient, credible, and influential.</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Editor</w:t>
      </w:r>
    </w:p>
    <w:p>
      <w:pPr>
        <w:pStyle w:val="BodyText"/>
      </w:pPr>
      <w:r>
        <w:t xml:space="preserve">is a cornerstone of democratic discourse in DR Congo Kinshasa. They are not passive reviewers but active participants in shaping the narrative of one of Africa’s most populous nations. Through their oversight, they ensure that the voices heard in Kinshasa are accurate, fair, and culturally relevant. As DR Congo continues to evolve politically and socially, the role of the</w:t>
      </w:r>
      <w:r>
        <w:t xml:space="preserve"> </w:t>
      </w:r>
      <w:r>
        <w:rPr>
          <w:bCs/>
          <w:b/>
        </w:rPr>
        <w:t xml:space="preserve">Editor</w:t>
      </w:r>
    </w:p>
    <w:p>
      <w:pPr>
        <w:pStyle w:val="BodyText"/>
      </w:pPr>
      <w:r>
        <w:t xml:space="preserve">will remain indispensable in maintaining truth and fostering an informed citizenry.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Editor in DR Congo Kinshasa</dc:title>
  <dc:creator/>
  <dc:language>en</dc:language>
  <cp:keywords/>
  <dcterms:created xsi:type="dcterms:W3CDTF">2026-07-29T09:08:11Z</dcterms:created>
  <dcterms:modified xsi:type="dcterms:W3CDTF">2026-07-29T09:08:11Z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