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30" w:name="Xe5331a01e73cc37a2fa79a0ca72fefab1477884"/>
    <w:p>
      <w:pPr>
        <w:pStyle w:val="Heading1"/>
      </w:pPr>
      <w:r>
        <w:t xml:space="preserve">The Role of the Editor in the Media Landscape of Egypt Cairo</w:t>
      </w:r>
    </w:p>
    <w:p>
      <w:pPr>
        <w:pStyle w:val="FirstParagraph"/>
      </w:pPr>
      <w:r>
        <w:rPr>
          <w:bCs/>
          <w:b/>
        </w:rPr>
        <w:t xml:space="preserve">Abstract:</w:t>
      </w:r>
      <w:r>
        <w:br/>
      </w:r>
      <w:r>
        <w:t xml:space="preserve">This term paper explores the multifaceted role of the editor within the dynamic and historically significant media environment of Egypt Cairo. As a hub for Arab journalism, Cairo has long been a center for political discourse, cultural expression, and news dissemination. The editor serves as a pivotal figure in this ecosystem, balancing creative vision with regulatory compliance and ethical standards. This paper examines the historical context of editing in Egypt Cairo, the contemporary challenges faced by editors today, and the evolving digital landscape that is reshaping editorial responsibilities.</w:t>
      </w:r>
    </w:p>
    <w:bookmarkStart w:id="20" w:name="introduction"/>
    <w:p>
      <w:pPr>
        <w:pStyle w:val="Heading2"/>
      </w:pPr>
      <w:r>
        <w:t xml:space="preserve">1. Introduction</w:t>
      </w:r>
    </w:p>
    <w:p>
      <w:pPr>
        <w:pStyle w:val="FirstParagraph"/>
      </w:pPr>
      <w:r>
        <w:t xml:space="preserve">Egypt Cairo has always been more than just a geographical location; it is a cultural and intellectual capital of the Arab world. For over a century, newsstands in downtown Cairo have been symbols of political change and social awakening. At the heart of this vibrant media scene lies the "Editor." In this context, an editor is not merely someone who corrects grammar or checks facts; they are gatekeepers of truth, curators of culture, and navigators through complex socio-political terrains. This term paper aims to dissect the specific duties, challenges, and importance of the editor within the unique context of Egypt Cairo.</w:t>
      </w:r>
    </w:p>
    <w:bookmarkEnd w:id="20"/>
    <w:bookmarkStart w:id="21" w:name="X3d3731657933c433f8245032ffabe5bdcff454e"/>
    <w:p>
      <w:pPr>
        <w:pStyle w:val="Heading2"/>
      </w:pPr>
      <w:r>
        <w:t xml:space="preserve">2. Historical Context: The Golden Age of Cairo Journalism</w:t>
      </w:r>
    </w:p>
    <w:p>
      <w:pPr>
        <w:pStyle w:val="FirstParagraph"/>
      </w:pPr>
      <w:r>
        <w:t xml:space="preserve">To understand the modern role of an editor in Egypt Cairo, one must look back at the early 20th century. During this period, newspapers such as *Al-Ahram* and *Al-Masri* played crucial roles in shaping national identity. The editors of these publications were often intellectuals, politicians, and activists who used their platforms to advocate for independence from colonial rule.</w:t>
      </w:r>
    </w:p>
    <w:p>
      <w:pPr>
        <w:pStyle w:val="BodyText"/>
      </w:pPr>
      <w:r>
        <w:t xml:space="preserve">In those days, the editor held immense power. They determined which stories reached the public eye and how they were framed. This era established a tradition where editing was seen as a form of intellectual leadership. The Cairo-based editor was expected to have deep knowledge of both local folklore and global political affairs, setting a high bar for editorial standards that would influence the region for decades.</w:t>
      </w:r>
    </w:p>
    <w:bookmarkEnd w:id="21"/>
    <w:bookmarkStart w:id="25" w:name="X23e894138352967d40ba3a27d152605da36839c"/>
    <w:p>
      <w:pPr>
        <w:pStyle w:val="Heading2"/>
      </w:pPr>
      <w:r>
        <w:t xml:space="preserve">3. The Modern Editor in Egypt Cairo: Challenges and Responsibilities</w:t>
      </w:r>
    </w:p>
    <w:p>
      <w:pPr>
        <w:pStyle w:val="FirstParagraph"/>
      </w:pPr>
      <w:r>
        <w:t xml:space="preserve">In contemporary Egypt Cairo, the role of the editor has become increasingly complex. The media landscape is fragmented, consisting of traditional print media, state-owned television networks, private satellite channels, and a burgeoning digital press. Each platform demands different editorial approaches.</w:t>
      </w:r>
    </w:p>
    <w:bookmarkStart w:id="22" w:name="navigating-regulatory-frameworks"/>
    <w:p>
      <w:pPr>
        <w:pStyle w:val="Heading3"/>
      </w:pPr>
      <w:r>
        <w:t xml:space="preserve">3.1 Navigating Regulatory Frameworks</w:t>
      </w:r>
    </w:p>
    <w:p>
      <w:pPr>
        <w:pStyle w:val="FirstParagraph"/>
      </w:pPr>
      <w:r>
        <w:t xml:space="preserve">A primary responsibility of any editor operating in Egypt Cairo is adherence to national media laws. The High Press Council (HPC) regulates the media sector, and editors must ensure their content complies with these regulations while maintaining journalistic integrity. This requires a delicate balance: editors must avoid censorship traps while still delivering unbiased and critical reporting on sensitive topics such as politics, religion, and social justice.</w:t>
      </w:r>
    </w:p>
    <w:bookmarkEnd w:id="22"/>
    <w:bookmarkStart w:id="23" w:name="cultural-sensitivity"/>
    <w:p>
      <w:pPr>
        <w:pStyle w:val="Heading3"/>
      </w:pPr>
      <w:r>
        <w:t xml:space="preserve">3.2 Cultural Sensitivity</w:t>
      </w:r>
    </w:p>
    <w:p>
      <w:pPr>
        <w:pStyle w:val="FirstParagraph"/>
      </w:pPr>
      <w:r>
        <w:t xml:space="preserve">Egypt Cairo is a conservative society with deep-rooted traditions. Editors must possess a nuanced understanding of cultural sensitivities regarding language, imagery, and subject matter. Missteps in editorial judgment can lead to public backlash or legal consequences. Therefore, the editor acts as a cultural filter, ensuring that content resonates with the Egyptian audience without offending societal norms.</w:t>
      </w:r>
    </w:p>
    <w:bookmarkEnd w:id="23"/>
    <w:bookmarkStart w:id="24" w:name="Xfc35891bcef221f5a2a270c5357b3582a14cc69"/>
    <w:p>
      <w:pPr>
        <w:pStyle w:val="Heading3"/>
      </w:pPr>
      <w:r>
        <w:t xml:space="preserve">3.3 Fact-Checking in the Age of Misinformation</w:t>
      </w:r>
    </w:p>
    <w:p>
      <w:pPr>
        <w:pStyle w:val="FirstParagraph"/>
      </w:pPr>
      <w:r>
        <w:t xml:space="preserve">The rise of social media in Egypt Cairo has led to an influx of unverified information. Editors are now tasked with rigorous fact-checking processes to combat misinformation and fake news, which have become significant societal concerns. In a city where rumors can spread rapidly through WhatsApp groups and Facebook pages, the credibility of the editor is paramount.</w:t>
      </w:r>
    </w:p>
    <w:bookmarkEnd w:id="24"/>
    <w:bookmarkEnd w:id="25"/>
    <w:bookmarkStart w:id="26" w:name="X1ab5d18f3d7920ecfddf319e860b91c04d30fac"/>
    <w:p>
      <w:pPr>
        <w:pStyle w:val="Heading2"/>
      </w:pPr>
      <w:r>
        <w:t xml:space="preserve">4. The Digital Transformation: New Roles for the Cairo Editor</w:t>
      </w:r>
    </w:p>
    <w:p>
      <w:pPr>
        <w:pStyle w:val="FirstParagraph"/>
      </w:pPr>
      <w:r>
        <w:t xml:space="preserve">The digital revolution has fundamentally altered how news is consumed in Egypt Cairo. Traditional editors are now often required to oversee multimedia content, including podcasts, video reports, and interactive web articles. This shift demands new skills from editors in Egypt Cairo:</w:t>
      </w:r>
    </w:p>
    <w:p>
      <w:pPr>
        <w:numPr>
          <w:ilvl w:val="0"/>
          <w:numId w:val="1001"/>
        </w:numPr>
        <w:pStyle w:val="Compact"/>
      </w:pPr>
      <w:r>
        <w:rPr>
          <w:bCs/>
          <w:b/>
        </w:rPr>
        <w:t xml:space="preserve">Digital Literacy:</w:t>
      </w:r>
      <w:r>
        <w:t xml:space="preserve"> </w:t>
      </w:r>
      <w:r>
        <w:t xml:space="preserve">Understanding algorithms and SEO (Search Engine Optimization) to ensure content reaches its intended audience.</w:t>
      </w:r>
    </w:p>
    <w:p>
      <w:pPr>
        <w:numPr>
          <w:ilvl w:val="0"/>
          <w:numId w:val="1001"/>
        </w:numPr>
        <w:pStyle w:val="Compact"/>
      </w:pPr>
      <w:r>
        <w:rPr>
          <w:bCs/>
          <w:b/>
        </w:rPr>
        <w:t xml:space="preserve">Social Media Management:</w:t>
      </w:r>
      <w:r>
        <w:t xml:space="preserve"> </w:t>
      </w:r>
      <w:r>
        <w:t xml:space="preserve">Engaging with readers on platforms like Twitter (X) and Instagram, where the editor often serves as the public face of the publication.</w:t>
      </w:r>
    </w:p>
    <w:p>
      <w:pPr>
        <w:numPr>
          <w:ilvl w:val="0"/>
          <w:numId w:val="1001"/>
        </w:numPr>
        <w:pStyle w:val="Compact"/>
      </w:pPr>
      <w:r>
        <w:t xml:space="preserve">Data Journalism:</w:t>
      </w:r>
    </w:p>
    <w:bookmarkEnd w:id="26"/>
    <w:bookmarkStart w:id="27" w:name="ethical-considerations-and-independence"/>
    <w:p>
      <w:pPr>
        <w:pStyle w:val="Heading2"/>
      </w:pPr>
      <w:r>
        <w:t xml:space="preserve">5. Ethical Considerations and Independence</w:t>
      </w:r>
    </w:p>
    <w:p>
      <w:pPr>
        <w:pStyle w:val="FirstParagraph"/>
      </w:pPr>
      <w:r>
        <w:t xml:space="preserve">The concept of editorial independence remains a contentious issue in Egypt Cairo. Many outlets face pressure from political or corporate interests. A strong editor must advocate for journalistic ethics, prioritizing truth over convenience. This involves protecting sources, avoiding conflicts of interest, and providing a platform for diverse voices.</w:t>
      </w:r>
    </w:p>
    <w:p>
      <w:pPr>
        <w:pStyle w:val="BodyText"/>
      </w:pPr>
      <w:r>
        <w:t xml:space="preserve">Furthermore, the editor plays a crucial role in promoting gender equality and inclusivity in media representation. In recent years, there has been a growing push within Egypt Cairo’s media sector to highlight women’s issues and underrepresented communities. Editors are at the forefront of this movement, deciding whose stories are told and how they are framed.</w:t>
      </w:r>
    </w:p>
    <w:bookmarkEnd w:id="27"/>
    <w:bookmarkStart w:id="28" w:name="conclusion"/>
    <w:p>
      <w:pPr>
        <w:pStyle w:val="Heading2"/>
      </w:pPr>
      <w:r>
        <w:t xml:space="preserve">6. Conclusion</w:t>
      </w:r>
    </w:p>
    <w:p>
      <w:pPr>
        <w:pStyle w:val="FirstParagraph"/>
      </w:pPr>
      <w:r>
        <w:t xml:space="preserve">The editor in Egypt Cairo is a figure of immense responsibility and influence. From the historic newspapers that fought for independence to the digital platforms shaping public opinion today, editors have always been central to the city’s narrative. As media technologies evolve, so too must the role of the editor. They are no longer just proofreaders or content managers; they are strategic leaders who navigate legal constraints, cultural nuances, and technological shifts.</w:t>
      </w:r>
    </w:p>
    <w:p>
      <w:pPr>
        <w:pStyle w:val="BodyText"/>
      </w:pPr>
      <w:r>
        <w:t xml:space="preserve">For Egypt Cairo to maintain its status as a beacon of Arab journalism, it requires editors who are not only technically proficient but also ethically grounded and culturally aware. The future of media in this vibrant city depends on the ability of these editorial professionals to adapt while upholding the core values of truth and integrity. As we move forward, the editor will continue to be a vital guardian of information in Egypt Cairo, ensuring that the voice of reason prevails amidst chaos.</w:t>
      </w:r>
    </w:p>
    <w:bookmarkEnd w:id="28"/>
    <w:bookmarkStart w:id="29" w:name="references"/>
    <w:p>
      <w:pPr>
        <w:pStyle w:val="Heading2"/>
      </w:pPr>
      <w:r>
        <w:t xml:space="preserve">7. References</w:t>
      </w:r>
    </w:p>
    <w:p>
      <w:pPr>
        <w:pStyle w:val="FirstParagraph"/>
      </w:pPr>
      <w:r>
        <w:rPr>
          <w:iCs/>
          <w:i/>
        </w:rPr>
        <w:t xml:space="preserve">Note: For academic purposes, specific citations from media studies journals on Egyptian journalism history and current press freedom reports would be included here.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Editor in Egypt Cairo</dc:title>
  <dc:creator/>
  <dc:language>en</dc:language>
  <cp:keywords/>
  <dcterms:created xsi:type="dcterms:W3CDTF">2026-07-29T03:40:46Z</dcterms:created>
  <dcterms:modified xsi:type="dcterms:W3CDTF">2026-07-29T03:40:46Z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