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Media</w:t>
      </w:r>
      <w:r>
        <w:t xml:space="preserve"> </w:t>
      </w:r>
      <w:r>
        <w:t xml:space="preserve">Landscape</w:t>
      </w:r>
      <w:r>
        <w:t xml:space="preserve"> </w:t>
      </w:r>
      <w:r>
        <w:t xml:space="preserve">of</w:t>
      </w:r>
      <w:r>
        <w:t xml:space="preserve"> </w:t>
      </w:r>
      <w:r>
        <w:t xml:space="preserve">Italy</w:t>
      </w:r>
      <w:r>
        <w:t xml:space="preserve"> </w:t>
      </w:r>
      <w:r>
        <w:t xml:space="preserve">Rome</w:t>
      </w:r>
    </w:p>
    <w:bookmarkStart w:id="29" w:name="X0041257bed593b27d4946600fdaadd0d975e93c"/>
    <w:p>
      <w:pPr>
        <w:pStyle w:val="Heading1"/>
      </w:pPr>
      <w:r>
        <w:t xml:space="preserve">The Evolution and Role of the Editor in the Media Landscape of Italy Rome</w:t>
      </w:r>
    </w:p>
    <w:p>
      <w:pPr>
        <w:pStyle w:val="FirstParagraph"/>
      </w:pPr>
      <w:r>
        <w:t xml:space="preserve">A Term Paper on Editorial Influence, Cultural Stewardship, and Digital Transformation.</w:t>
      </w:r>
    </w:p>
    <w:p>
      <w:pPr>
        <w:pStyle w:val="BodyText"/>
      </w:pPr>
      <w:r>
        <w:br/>
      </w:r>
    </w:p>
    <w:p>
      <w:pPr>
        <w:pStyle w:val="BodyText"/>
      </w:pPr>
      <w:r>
        <w:t xml:space="preserve">This term paper explores the multifaceted role of the editor within the historic and contemporary context of Italy Rome. It examines how editorial standards have shaped Italian journalism and cultural production in one of Europe's most significant intellectual hubs.</w:t>
      </w:r>
    </w:p>
    <w:bookmarkStart w:id="20" w:name="i.-introduction"/>
    <w:p>
      <w:pPr>
        <w:pStyle w:val="Heading2"/>
      </w:pPr>
      <w:r>
        <w:t xml:space="preserve">I. Introduction</w:t>
      </w:r>
    </w:p>
    <w:p>
      <w:pPr>
        <w:pStyle w:val="FirstParagraph"/>
      </w:pPr>
      <w:r>
        <w:t xml:space="preserve">The city known globally as Italy Rome serves not only as the political heart of the Italian Republic but also as a monumental center for culture, history, and media. Within this vibrant ecosystem, the figure of the editor stands paramount. Historically defined merely as one who prepares text for publication, the modern editor in Italy Rome has transcended these rudimentary boundaries to become a cultural custodian, a digital strategist, and an ethical gatekeeper. This paper analyzes how editors in this specific geographic and cultural context navigate the complex interplay between traditional journalistic rigor and the rapidly evolving digital media landscape.</w:t>
      </w:r>
    </w:p>
    <w:p>
      <w:pPr>
        <w:pStyle w:val="BodyText"/>
      </w:pPr>
      <w:r>
        <w:t xml:space="preserve">The importance of understanding the editor's role in Italy Rome cannot be overstated. As a city that houses ancient archives, modern publishing houses, international news bureaus, and a bustling academic community, it provides a unique laboratory for observing editorial evolution. The intersection of deep historical tradition and urgent contemporary needs creates distinct challenges for editors who must balance reverence for the past with the demands of tomorrow's media consumers.</w:t>
      </w:r>
    </w:p>
    <w:bookmarkEnd w:id="20"/>
    <w:bookmarkStart w:id="21" w:name="Xa885c02c66da0ee8d273bb6f1374c85cff53172"/>
    <w:p>
      <w:pPr>
        <w:pStyle w:val="Heading2"/>
      </w:pPr>
      <w:r>
        <w:t xml:space="preserve">II. Historical Context: From Palatine Hill to Modern Newsrooms</w:t>
      </w:r>
    </w:p>
    <w:p>
      <w:pPr>
        <w:pStyle w:val="FirstParagraph"/>
      </w:pPr>
      <w:r>
        <w:t xml:space="preserve">To understand the contemporary editor in Italy Rome, one must first appreciate the historical weight of editing in this region. Since antiquity, Rome has been a hub for textual transmission and interpretation. While ancient scribes and later clerics were not editors in the modern sense, they established the foundational principle that curation is essential to legacy. In recent centuries, as Italy became a nation-state centered significantly around Rome's influence over national culture, formalized editing emerged.</w:t>
      </w:r>
    </w:p>
    <w:p>
      <w:pPr>
        <w:pStyle w:val="BodyText"/>
      </w:pPr>
      <w:r>
        <w:t xml:space="preserve">In the nineteenth and early twentieth centuries, Rome was home to influential newspapers and literary journals. The editors of these publications were often intellectuals themselves—writers like Gabriele D'Annunzio or political figures who used editorial power to shape public opinion during turbulent times such as the Risorgimento and the Fascist era. During these periods, the editor in Italy Rome wielded immense power, often serving as an ideological beacon or, conversely, a voice of resistance against authoritarian control. This historical legacy imbues the profession with a sense of gravity; editors are not just polishing sentences but engaging in discourse that impacts national identity.</w:t>
      </w:r>
    </w:p>
    <w:bookmarkEnd w:id="21"/>
    <w:bookmarkStart w:id="25" w:name="Xdab4f8cef1ba3974e83884bb3f586384bfdd752"/>
    <w:p>
      <w:pPr>
        <w:pStyle w:val="Heading2"/>
      </w:pPr>
      <w:r>
        <w:t xml:space="preserve">III. The Modern Editor: A Multifaceted Role</w:t>
      </w:r>
    </w:p>
    <w:p>
      <w:pPr>
        <w:pStyle w:val="FirstParagraph"/>
      </w:pPr>
      <w:r>
        <w:t xml:space="preserve">In the twenty-first century, the role of an editor operating in Italy Rome has diversified significantly. The traditional tasks of copy-editing and proofreading remain fundamental, ensuring grammatical accuracy and clarity. However, these tasks are now complemented by more strategic responsibilities.</w:t>
      </w:r>
    </w:p>
    <w:bookmarkStart w:id="22" w:name="a.-digital-transformation"/>
    <w:p>
      <w:pPr>
        <w:pStyle w:val="Heading3"/>
      </w:pPr>
      <w:r>
        <w:t xml:space="preserve">A. Digital Transformation</w:t>
      </w:r>
    </w:p>
    <w:p>
      <w:pPr>
        <w:pStyle w:val="FirstParagraph"/>
      </w:pPr>
      <w:r>
        <w:t xml:space="preserve">The rise of digital media has forced editors in Italy Rome to adopt new tools and methodologies. Editors must now possess SEO (Search Engine Optimization) knowledge to ensure content reaches wider audiences online. They manage multimedia integration, deciding when a story should be accompanied by video, interactive graphics, or podcasts. In a city that attracts millions of tourists annually for its history and art, editors must craft digital narratives that resonate with both local readers and an international audience seeking insights into Italian culture.</w:t>
      </w:r>
    </w:p>
    <w:bookmarkEnd w:id="22"/>
    <w:bookmarkStart w:id="23" w:name="b.-ethical-stewardship"/>
    <w:p>
      <w:pPr>
        <w:pStyle w:val="Heading3"/>
      </w:pPr>
      <w:r>
        <w:t xml:space="preserve">B. Ethical Stewardship</w:t>
      </w:r>
    </w:p>
    <w:p>
      <w:pPr>
        <w:pStyle w:val="FirstParagraph"/>
      </w:pPr>
      <w:r>
        <w:t xml:space="preserve">With the proliferation of fake news and rapid dissemination of information via social media, the ethical burden on editors has increased. In Italy Rome, where political journalism is intense and often polarized, editors act as crucial filters for accuracy. They must verify sources rigorously to maintain credibility. This role extends beyond factual checking; it involves maintaining impartiality in a highly politicized environment and protecting the reputation of their publications.</w:t>
      </w:r>
    </w:p>
    <w:bookmarkEnd w:id="23"/>
    <w:bookmarkStart w:id="24" w:name="c.-cultural-mediation"/>
    <w:p>
      <w:pPr>
        <w:pStyle w:val="Heading3"/>
      </w:pPr>
      <w:r>
        <w:t xml:space="preserve">C. Cultural Mediation</w:t>
      </w:r>
    </w:p>
    <w:p>
      <w:pPr>
        <w:pStyle w:val="FirstParagraph"/>
      </w:pPr>
      <w:r>
        <w:t xml:space="preserve">Rome is a repository of art, archaeology, and religious history. Editors working for cultural magazines or newspapers must possess deep subject matter expertise to accurately convey complex historical narratives to modern readers. They translate academic findings into accessible language, bridging the gap between scholarly research and public understanding. This mediating role helps preserve Italy's rich heritage while making it relevant to contemporary societal discussions.</w:t>
      </w:r>
    </w:p>
    <w:bookmarkEnd w:id="24"/>
    <w:bookmarkEnd w:id="25"/>
    <w:bookmarkStart w:id="26" w:name="Xcbf56b6a003182c22622dbea628f06cab791b90"/>
    <w:p>
      <w:pPr>
        <w:pStyle w:val="Heading2"/>
      </w:pPr>
      <w:r>
        <w:t xml:space="preserve">IV. Challenges Facing Editors in Italy Rome</w:t>
      </w:r>
    </w:p>
    <w:p>
      <w:pPr>
        <w:pStyle w:val="FirstParagraph"/>
      </w:pPr>
      <w:r>
        <w:t xml:space="preserve">The editorial landscape in Italy Rome faces several distinct challenges that complicate the editor's task.</w:t>
      </w:r>
    </w:p>
    <w:p>
      <w:pPr>
        <w:pStyle w:val="BodyText"/>
      </w:pPr>
      <w:r>
        <w:rPr>
          <w:bCs/>
          <w:b/>
        </w:rPr>
        <w:t xml:space="preserve">Economic Pressures:</w:t>
      </w:r>
      <w:r>
        <w:t xml:space="preserve">The traditional newspaper industry has faced declining revenues due to advertising shifts online. Editorial offices in Rome have experienced budget cuts, requiring editors to do more with fewer resources. This often leads to increased workloads and pressure for faster publication times, which can risk compromising quality.</w:t>
      </w:r>
    </w:p>
    <w:p>
      <w:pPr>
        <w:pStyle w:val="BodyText"/>
      </w:pPr>
      <w:r>
        <w:rPr>
          <w:bCs/>
          <w:b/>
        </w:rPr>
        <w:t xml:space="preserve">Technological Adaptation:</w:t>
      </w:r>
      <w:r>
        <w:t xml:space="preserve">The speed of technological change requires continuous learning. Editors must keep pace with algorithms used by platforms like Google and Facebook, understanding how these affect content visibility. This constant adaptation demands time and financial investment that many smaller editorial houses in Rome struggle to provide.</w:t>
      </w:r>
    </w:p>
    <w:p>
      <w:pPr>
        <w:pStyle w:val="BodyText"/>
      </w:pPr>
      <w:r>
        <w:rPr>
          <w:bCs/>
          <w:b/>
        </w:rPr>
        <w:t xml:space="preserve">Political Polarization:</w:t>
      </w:r>
      <w:r>
        <w:t xml:space="preserve">Rome is the epicenter of Italian politics. Editors often face pressure from political stakeholders or advertisers with vested interests. Maintaining editorial independence in such an environment requires strong professional ethics and institutional support, which can sometimes be lacking.</w:t>
      </w:r>
    </w:p>
    <w:bookmarkEnd w:id="26"/>
    <w:bookmarkStart w:id="27" w:name="v.-the-future-of-editorial-practice"/>
    <w:p>
      <w:pPr>
        <w:pStyle w:val="Heading2"/>
      </w:pPr>
      <w:r>
        <w:t xml:space="preserve">V. The Future of Editorial Practice</w:t>
      </w:r>
    </w:p>
    <w:p>
      <w:pPr>
        <w:pStyle w:val="FirstParagraph"/>
      </w:pPr>
      <w:r>
        <w:t xml:space="preserve">The future for editors in Italy Rome lies in adaptation and specialization. We anticipate a greater emphasis on data journalism, where editors use analytics to inform storytelling. There will also likely be an increased focus on niche audiences, allowing editorial houses to serve specific communities within Rome more effectively rather than aiming for mass appeal.</w:t>
      </w:r>
    </w:p>
    <w:p>
      <w:pPr>
        <w:pStyle w:val="BodyText"/>
      </w:pPr>
      <w:r>
        <w:t xml:space="preserve">Moreover, international collaboration will become increasingly important. Editors in Italy Rome must engage with global trends while maintaining local authenticity. This balance will define successful publications in the coming decades.</w:t>
      </w:r>
    </w:p>
    <w:bookmarkEnd w:id="27"/>
    <w:bookmarkStart w:id="28" w:name="vi.-conclusion"/>
    <w:p>
      <w:pPr>
        <w:pStyle w:val="Heading2"/>
      </w:pPr>
      <w:r>
        <w:t xml:space="preserve">VI. Conclusion</w:t>
      </w:r>
    </w:p>
    <w:p>
      <w:pPr>
        <w:pStyle w:val="FirstParagraph"/>
      </w:pPr>
      <w:r>
        <w:t xml:space="preserve">In conclusion, the editor in Italy Rome is a pivotal figure whose role has evolved dramatically over time. From historical guardians of textual integrity to modern digital strategists and ethical gatekeepers, editors continue to shape how information is curated and presented to society. In a city steeped in history yet dynamically engaged with the present, editors play a crucial role in preserving cultural heritage while facilitating informed public discourse.</w:t>
      </w:r>
    </w:p>
    <w:p>
      <w:pPr>
        <w:pStyle w:val="BodyText"/>
      </w:pPr>
      <w:r>
        <w:t xml:space="preserve">The challenges they face—economic constraints, technological disruption, and political pressures—are significant but not insurmountable. By embracing new tools, upholding rigorous ethical standards, and adapting to changing reader behaviors, editors in Italy Rome can ensure the continued relevance and impact of their work. Ultimately, the strength of journalism in this vibrant capital depends heavily on the skill and integrity of its editorial workforce.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Editor in the Media Landscape of Italy Rome</dc:title>
  <dc:creator/>
  <dc:language>en</dc:language>
  <cp:keywords/>
  <dcterms:created xsi:type="dcterms:W3CDTF">2026-07-29T09:46:49Z</dcterms:created>
  <dcterms:modified xsi:type="dcterms:W3CDTF">2026-07-29T09:46:49Z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