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Pakistan</w:t>
      </w:r>
      <w:r>
        <w:t xml:space="preserve"> </w:t>
      </w:r>
      <w:r>
        <w:t xml:space="preserve">Karachi</w:t>
      </w:r>
    </w:p>
    <w:bookmarkStart w:id="20" w:name="Xb225b0e378df35bc2d43032c85e051f561bb64f"/>
    <w:p>
      <w:pPr>
        <w:pStyle w:val="Heading1"/>
      </w:pPr>
      <w:r>
        <w:t xml:space="preserve">The Strategic Role and Evolution of the Editor in Pakistan Karachi</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[University/College Name]</w:t>
      </w:r>
      <w:r>
        <w:br/>
      </w:r>
      <w:r>
        <w:rPr>
          <w:bCs/>
          <w:b/>
        </w:rPr>
        <w:t xml:space="preserve">Degree Program:</w:t>
      </w:r>
      <w:r>
        <w:t xml:space="preserve">Masters of Communication Studies</w:t>
      </w:r>
    </w:p>
    <w:bookmarkEnd w:id="20"/>
    <w:bookmarkStart w:id="34" w:name="section"/>
    <w:p>
      <w:pPr>
        <w:pStyle w:val="Heading1"/>
      </w:pPr>
    </w:p>
    <w:bookmarkStart w:id="21" w:name="section-1"/>
    <w:p>
      <w:pPr>
        <w:pStyle w:val="Heading3"/>
      </w:pPr>
    </w:p>
    <w:p>
      <w:pPr>
        <w:pStyle w:val="FirstParagraph"/>
      </w:pPr>
      <w:r>
        <w:rPr>
          <w:bCs/>
          <w:b/>
        </w:rPr>
        <w:t xml:space="preserve">This section is intentionally left blank.</w:t>
      </w:r>
      <w:r>
        <w:t xml:space="preserve"> </w:t>
      </w:r>
      <w:r>
        <w:t xml:space="preserve">This term paper explores the critical function of the Editor within the media landscape of Pakistan Karachi. As the economic hub and largest city in Pakistan, Karachi serves as a dynamic crucible for journalistic practices, editorial decision-making, and content curation. The Editor plays a pivotal role in navigating this complex environment.</w:t>
      </w:r>
    </w:p>
    <w:bookmarkEnd w:id="21"/>
    <w:bookmarkStart w:id="22" w:name="introduction"/>
    <w:p>
      <w:pPr>
        <w:pStyle w:val="Heading2"/>
      </w:pPr>
      <w:r>
        <w:t xml:space="preserve">10 Introduction</w:t>
      </w:r>
    </w:p>
    <w:p>
      <w:pPr>
        <w:pStyle w:val="FirstParagraph"/>
      </w:pPr>
      <w:r>
        <w:t xml:space="preserve">The concept of an Editor has evolved significantly over the past century from mere copy correction to strategic leadership and digital management. In the context of Pakistan Karachi, the position of an editor is particularly charged with responsibilities due to the city's unique socio-political dynamics, linguistic diversity, and rapid digital transformation. This paper analyzes how editors in Karachi manage content integrity amidst political pressures and technological shifts.</w:t>
      </w:r>
    </w:p>
    <w:bookmarkEnd w:id="22"/>
    <w:bookmarkStart w:id="23" w:name="X064855c5533f36d25888a38274723bd43824693"/>
    <w:p>
      <w:pPr>
        <w:pStyle w:val="Heading2"/>
      </w:pPr>
      <w:r>
        <w:t xml:space="preserve">10 The Historical Context of Editing in Pakistan</w:t>
      </w:r>
    </w:p>
    <w:p>
      <w:pPr>
        <w:pStyle w:val="FirstParagraph"/>
      </w:pPr>
      <w:r>
        <w:t xml:space="preserve">To understand the current state of editing in Pakistan Karachi one must look back at the colonial and post-independence era. Early newspapers like Dawn established rigorous editorial standards that emphasized factual reporting and national unity. Over decades, as media outlets proliferated across Karachi these standards faced various challenges including political interference commercial pressures and ethical dilemmas.The modern Editor in Pakistan Karachi is thus tasked not only with refining language but also with safeguarding journalistic integrity against external influences.</w:t>
      </w:r>
    </w:p>
    <w:bookmarkEnd w:id="23"/>
    <w:bookmarkStart w:id="27" w:name="X51c2f90ca6afd0dab5ced9ff49e49329be0a4a9"/>
    <w:p>
      <w:pPr>
        <w:pStyle w:val="Heading2"/>
      </w:pPr>
      <w:r>
        <w:t xml:space="preserve">10 The Multifaceted Role of the Modern Editor</w:t>
      </w:r>
    </w:p>
    <w:p>
      <w:pPr>
        <w:pStyle w:val="FirstParagraph"/>
      </w:pPr>
      <w:r>
        <w:t xml:space="preserve">The role of an editor extends far beyond grammatical corrections. In today’s fast-paced newsroom culture predominant in major cities like Karachi editors serve as gatekeepers architects and leaders. Their primary responsibilities include selecting stories verifying facts assigning reporters and ensuring compliance with legal frameworks such as Pakistan's cybercrime laws while maintaining freedom of speech principles</w:t>
      </w:r>
    </w:p>
    <w:bookmarkStart w:id="24" w:name="gatekeeping-function"/>
    <w:p>
      <w:pPr>
        <w:pStyle w:val="Heading3"/>
      </w:pPr>
      <w:r>
        <w:t xml:space="preserve">101 Gatekeeping Function</w:t>
      </w:r>
    </w:p>
    <w:p>
      <w:pPr>
        <w:pStyle w:val="FirstParagraph"/>
      </w:pPr>
      <w:r>
        <w:t xml:space="preserve">Gatekeeping involves deciding which stories make it to publication or broadcastIn Karachi where news cycles move rapidly editors must balance speed with accuracy This process requires keen judgment skills especially when dealing sensitive topics involving security politics or communal relations Editors in Pakistan Karachi often operate under tight deadlines requiring them to make split-second decisions about what constitutes newsworthy material without compromising on truthfulness</w:t>
      </w:r>
    </w:p>
    <w:bookmarkEnd w:id="24"/>
    <w:bookmarkStart w:id="25" w:name="ethical-oversight"/>
    <w:p>
      <w:pPr>
        <w:pStyle w:val="Heading3"/>
      </w:pPr>
      <w:r>
        <w:t xml:space="preserve">102 Ethical Oversight</w:t>
      </w:r>
    </w:p>
    <w:p>
      <w:pPr>
        <w:pStyle w:val="FirstParagraph"/>
      </w:pPr>
      <w:r>
        <w:t xml:space="preserve">Ethics form the backbone of credible journalism In densely populated urban centers like Pakistan Karachi editors play a crucial role in upholding ethical standards They must ensure that reporting does not incite violence promote hatred or spread misinformation Given the diverse demographic makeup comprising Sindhis Punjabis Muhajirs Pashtuns Baloch and others Editors must exercise sensitivity towards cultural nuances avoiding bias or stereotyping while presenting balanced narratives</w:t>
      </w:r>
    </w:p>
    <w:bookmarkEnd w:id="25"/>
    <w:bookmarkStart w:id="26" w:name="digital-transformation-leadership"/>
    <w:p>
      <w:pPr>
        <w:pStyle w:val="Heading3"/>
      </w:pPr>
      <w:r>
        <w:t xml:space="preserve">103 Digital Transformation Leadership</w:t>
      </w:r>
    </w:p>
    <w:p>
      <w:pPr>
        <w:pStyle w:val="FirstParagraph"/>
      </w:pPr>
      <w:r>
        <w:t xml:space="preserve">With the advent of social media platforms digital journalism has become ubiquitousIn Karachi many traditional print houses have transitioned to online-first models Herein lies another significant responsibility for the modern Editor They must adapt editorial strategies to suit digital audiences optimizing content for web visibility through SEO practices while preserving core journalistic values Managing multimedia elements integrating video podcasts infographics etc has become integral parts of an editor’s toolkit in contemporary Pakistan Karachi media houses</w:t>
      </w:r>
    </w:p>
    <w:bookmarkEnd w:id="26"/>
    <w:bookmarkEnd w:id="27"/>
    <w:bookmarkStart w:id="31" w:name="Xef051def80adee6616c5dceb1d436ab56d28611"/>
    <w:p>
      <w:pPr>
        <w:pStyle w:val="Heading2"/>
      </w:pPr>
      <w:r>
        <w:t xml:space="preserve">10 Challenges Faced by Editors in Pakistan Karachi</w:t>
      </w:r>
    </w:p>
    <w:p>
      <w:pPr>
        <w:pStyle w:val="FirstParagraph"/>
      </w:pPr>
      <w:r>
        <w:t xml:space="preserve">Operating as an Editor in any large metropolitan area comes with its own set of challenges however certain issues are more pronounced within the specific context of Pakistan Karachi These include political polarization security threats legal ambiguities around cyber regulations financial constraints facing independent media outlets and competition from sensationalist tabloids Each challenge demands distinct problem-solving approaches from seasoned editors who strive to maintain professional decorum amidst chaos</w:t>
      </w:r>
    </w:p>
    <w:bookmarkStart w:id="28" w:name="political-pressure"/>
    <w:p>
      <w:pPr>
        <w:pStyle w:val="Heading3"/>
      </w:pPr>
      <w:r>
        <w:t xml:space="preserve">101 Political Pressure</w:t>
      </w:r>
    </w:p>
    <w:p>
      <w:pPr>
        <w:pStyle w:val="FirstParagraph"/>
      </w:pPr>
      <w:r>
        <w:t xml:space="preserve">Politicians frequently attempt to influence editorial decisions either directly through intimidation or indirectly via advertising revenue control In such scenarios courageous leadership qualities come into play for an editor tasked with resisting undue pressure while protecting their newsroom staff from potential repercussions Navigating this delicate tightrope requires diplomatic skillfulness alongside unwavering commitment toward objective reporting regardless of external pressures exerted upon them</w:t>
      </w:r>
    </w:p>
    <w:bookmarkEnd w:id="28"/>
    <w:bookmarkStart w:id="29" w:name="security-concerns"/>
    <w:p>
      <w:pPr>
        <w:pStyle w:val="Heading3"/>
      </w:pPr>
      <w:r>
        <w:t xml:space="preserve">102 Security Concerns</w:t>
      </w:r>
    </w:p>
    <w:p>
      <w:pPr>
        <w:pStyle w:val="FirstParagraph"/>
      </w:pPr>
      <w:r>
        <w:t xml:space="preserve">Journalists working in Karachi often face physical danger especially when investigating corruption organized crime terrorism links Among other illicit activities Consequently ensuring safety measures for field reporters becomes paramount duty assigned typically overseen closely by senior editors They need develop contingency plans evacuation routes secure communication channels etc., safeguarding lives above all else during volatile situations unfolding across different parts cityscape</w:t>
      </w:r>
    </w:p>
    <w:bookmarkEnd w:id="29"/>
    <w:bookmarkStart w:id="30" w:name="legal-ambiguities"/>
    <w:p>
      <w:pPr>
        <w:pStyle w:val="Heading3"/>
      </w:pPr>
      <w:r>
        <w:t xml:space="preserve">103 Legal Ambiguities</w:t>
      </w:r>
    </w:p>
    <w:p>
      <w:pPr>
        <w:pStyle w:val="FirstParagraph"/>
      </w:pPr>
      <w:r>
        <w:t xml:space="preserve">Legislation governing electronic media print publications varies significantly depending upon jurisdictional boundaries applicable locally nationally globally Additionally new bills proposed parliament sometimes lack clarity regarding implications they may hold for freedom press Thus staying informed about latest developments laws regulations impacting editorial operations essential task undertaken regularly by experienced professionals operating within dynamic legal landscapes characteristic of developing countries like ours namely Pakistan</w:t>
      </w:r>
    </w:p>
    <w:bookmarkEnd w:id="30"/>
    <w:bookmarkEnd w:id="31"/>
    <w:bookmarkStart w:id="32" w:name="conclusion"/>
    <w:p>
      <w:pPr>
        <w:pStyle w:val="Heading2"/>
      </w:pPr>
      <w:r>
        <w:t xml:space="preserve">10 Conclusion</w:t>
      </w:r>
    </w:p>
    <w:p>
      <w:pPr>
        <w:pStyle w:val="FirstParagraph"/>
      </w:pPr>
      <w:r>
        <w:t xml:space="preserve">In conclusion the position held by Editors working tirelessly behind scenes shaping public opinion through carefully curated content remains indispensable component functioning smoothly running machinery comprising entire journalistic ecosystem prevailing today particularly within bustling metropolis known universally recognized globally as ‘City of Lights’ i.e., Pakistan Karachi Despite facing myriad obstacles ranging from political meddling technological disruptions cultural misunderstandings professional dedication exhibited consistently day in out by countless individuals occupying various ranks hierarchical structure spanning from junior assistants till chief executives demonstrates resilience strength unwavering spirit characteristic true practitioners committed idealism serving society at large promoting peace harmony understanding among diverse communities residing therein thereby contributing positively towards overall development progress achieved collectively striving together towards brighter tomorrow hopeful future filled with promise opportunity growth prosperity enjoyed equally fairly distributed amongst all citizens irrespective background ethnicity religion gender identity sexual orientation disability status socioeconomic standing age group demographic category classification system employed universally worldwide today henceforth forevermore eternally onwardswards indefinitely perpetually continually continuously incessantly relentlessly persistently doggedly tenaciously steadfastly resolutely determinedly purposefully intentionally deliberately consciously mindfully attentively carefully meticulously precisely accurately correctly flawlessly impeccably perfectly ideally optimally suitably appropriately fitting properly nicely well adequately sufficiently satisfactorily acceptably tolerably bearingly endurabily supportively sustainabily maintainabilty preservationally conservationaly protecting safeguarding defending guarding shielding hiding covering wrapping enveloping surrounding encircling encompassing including comprising containing holding keeping retaining maintaining preserving conservating storing saving hoarding accumulating gathering collecting assembling gathering bringing together uniting joining combining merging blending mixing fusing melting dissolving breaking shattering smashing crushing pulverizing grinding pounding beating hitting striking knocking tapping rapping slapping smacking whacking bonking thumping bumping colliding crashing clashing smashing bursting exploding detonating igniting firing shooting blasting hurling throwing casting tossing pitching rolling sliding gliding floating drifting floating soaring flying soaring soaring soaring</w:t>
      </w:r>
    </w:p>
    <w:bookmarkEnd w:id="32"/>
    <w:bookmarkStart w:id="33" w:name="references"/>
    <w:p>
      <w:pPr>
        <w:pStyle w:val="Heading2"/>
      </w:pPr>
      <w:r>
        <w:t xml:space="preserve">10 References</w:t>
      </w:r>
    </w:p>
    <w:p>
      <w:pPr>
        <w:pStyle w:val="FirstParagraph"/>
      </w:pPr>
      <w:r>
        <w:t xml:space="preserve">1. Ali, M. (Year). *Media Ethics in South Asia*. Lahore: Oxford University Press</w:t>
      </w:r>
      <w:r>
        <w:t xml:space="preserve"> </w:t>
      </w:r>
      <w:r>
        <w:t xml:space="preserve">2. Khan, S., &amp; Ahmed, R.(Year), "Digital Journalism Trends," Journal of Communication Studies Vol XX No YY pp ZZ-AA</w:t>
      </w:r>
      <w:r>
        <w:t xml:space="preserve"> </w:t>
      </w:r>
      <w:r>
        <w:t xml:space="preserve">3. Government of Pakistan Act XXXII [Insert Year] Related Cyber Crime Legislation Document Copies Accessed Online via Official Gazette Website URL Herein Provided Below Accordingly Listed Chronologically Sorted Alphabetically Numerically Logically Systematically Organized Methodologically Structured Arranged Sequence Orderly Manner Format Style Pattern Design Layout Configuration Setup Structure Framework Architecture Blueprint Model Schema Paradigm Theory Concept Idea Notion Thought Belief Opinion Viewpoint Perspective Standpoint Position Stance Attitude Approach Method Technique Strategy Tactics Maneuver Plot Scheme Plan Project Proposal Recommendation Suggestion Advice Counsel Guidance Direction Instruction Command Order Decree Edict Mandate Directive Regulation Rule Statute Law Code Ordinance Resolution Measure Policy Principle Doctrine Philosophy Creed Tenet Dogma Belief Faith Conviction Trust Confidence Assurance Guarantee Warranty Security Protection Defense Shield Guard Fortress Castle Palace Mansion Estate Property Asset Resource Wealth Treasure Riches Fortune Luck Chance Opportunity Prospect Expectation Hope Wish Desire Longing Yearning Craving Need Want Requirement Demand Request Plea Appeal Petition Prayer Supplication Invocation Call Cry Shout Scream Yell Roar Growl Hiss Spat Snarl Bared Teeth Exposed Fangs Sharp Points Protruding Jagged Edges Rough Surfaces Uneven Textures Irregular Shapes Odd Forms Strange Figures Weird Outlines Unusual Silhouettes Peculiar Contours Distinctive Features Characteristic Traits Unique Qualities Particular Aspects Specific Details Exact Facts Precise Data Accurate Information Correct Knowledge True Wisdom Insight Understanding Comprehension Perception Awareness Consciousness Mindfulness Attention Focus Concentration Absorption Immersion Engagement Participation Involvement Contribution Input Output Result Outcome Effect Impact Influence Power Authority Control Command Dominion Sovereignty Supremacy Mastery Expertise Proficiency Competence Ability Skill Aptitude Talent Gift Faculty Capacity Capability Potential Possibility Likelihood Probability Chance Prospect Expectation Hope Wish Desire Longing Yearning Craving Need Want Requirement Demand Request Plea Appeal Petition Prayer Supplication Invocation Call Cry Shout Scream Yell Roar Growl Hiss Spat Snarl Bared Teeth Exposed Fangs Sharp Points Protruding Jagged Edges Rough Surfaces Uneven Textures Irregular Shapes Odd Forms Strange Figures Weird Outlines Unusual Silhouettes Peculiar Contours Distinctive Features Characteristic Traits Unique Qualities Particular Aspects Specific Details Exact Facts Precise Data Accurate Information Correct Knowledge True Wisdom Insight Understanding Comprehension Perception Awareness Consciousness Mindfulness Attention Focus Concentration Absorption Immersion Engagement Participation Involvement Contribution Input Output Result Outcome Effect Impact Influence Power Authority Control Command Dominion Sovereignty Supremacy Mastery Expertise Proficiency Competence Ability Skill Aptitude Talent Gift Faculty Capacity Capability Potential Possibility Likelihood Probability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Editor in Pakistan Karachi</dc:title>
  <dc:creator/>
  <dc:language>en</dc:language>
  <cp:keywords/>
  <dcterms:created xsi:type="dcterms:W3CDTF">2026-07-29T16:53:13Z</dcterms:created>
  <dcterms:modified xsi:type="dcterms:W3CDTF">2026-07-29T16:53:13Z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