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2387ef8a89341bf3606dee62d83437162021ab4"/>
    <w:p>
      <w:pPr>
        <w:pStyle w:val="Heading1"/>
      </w:pPr>
      <w:r>
        <w:rPr>
          <w:bCs/>
          <w:b/>
        </w:rPr>
        <w:t xml:space="preserve">The Evolution and Impact of the Editor in South Africa Cape Town</w:t>
      </w:r>
    </w:p>
    <w:p>
      <w:pPr>
        <w:pStyle w:val="FirstParagraph"/>
      </w:pPr>
      <w:r>
        <w:t xml:space="preserve">A Comprehensive Term Paper Analysis on Media Dynamics, Cultural Representation, and Digital Transition.</w:t>
      </w:r>
    </w:p>
    <w:p>
      <w:pPr>
        <w:pStyle w:val="BodyText"/>
      </w:pPr>
      <w:r>
        <w:rPr>
          <w:bCs/>
          <w:b/>
        </w:rPr>
        <w:t xml:space="preserve">Student Name:</w:t>
      </w:r>
      <w:r>
        <w:t xml:space="preserve"> </w:t>
      </w:r>
      <w:r>
        <w:t xml:space="preserve">Academic Researcher</w:t>
      </w:r>
    </w:p>
    <w:p>
      <w:pPr>
        <w:pStyle w:val="BodyText"/>
      </w:pPr>
      <w:r>
        <w:rPr>
          <w:bCs/>
          <w:b/>
        </w:rPr>
        <w:t xml:space="preserve">Date of Submission:</w:t>
      </w:r>
      <w:r>
        <w:t xml:space="preserve"> </w:t>
      </w:r>
      <w:r>
        <w:t xml:space="preserve">October 26, 2023</w:t>
      </w:r>
    </w:p>
    <w:p>
      <w:pPr>
        <w:pStyle w:val="BodyText"/>
      </w:pPr>
      <w:r>
        <w:t xml:space="preserve">Institution:: Department of Media and Communication Studies</w:t>
      </w:r>
    </w:p>
    <w:bookmarkStart w:id="20" w:name="X41f590afa79b2959676b1bb30a1107e35edfb63"/>
    <w:p>
      <w:pPr>
        <w:pStyle w:val="Heading2"/>
      </w:pPr>
      <w:r>
        <w:rPr>
          <w:bCs/>
          <w:b/>
        </w:rPr>
        <w:t xml:space="preserve">I. Introduction: The Critical Role of the Editor in Shaping Narratives Across South Africa Cape Town</w:t>
      </w:r>
    </w:p>
    <w:p>
      <w:pPr>
        <w:pStyle w:val="FirstParagraph"/>
      </w:pPr>
      <w:r>
        <w:t xml:space="preserve">In the complex and vibrant media landscape of modern journalism, few roles are as pivotal as that of the</w:t>
      </w:r>
      <w:r>
        <w:t xml:space="preserve"> </w:t>
      </w:r>
      <w:r>
        <w:rPr>
          <w:iCs/>
          <w:i/>
        </w:rPr>
        <w:t xml:space="preserve">Editor</w:t>
      </w:r>
      <w:r>
        <w:t xml:space="preserve">. An editor serves not merely as a gatekeeper for grammatical correctness or factual accuracy, but fundamentally acts as a curator of truth, context, and societal reflection. This</w:t>
      </w:r>
      <w:r>
        <w:t xml:space="preserve"> </w:t>
      </w:r>
      <w:r>
        <w:rPr>
          <w:bCs/>
          <w:b/>
        </w:rPr>
        <w:t xml:space="preserve">Term Paper</w:t>
      </w:r>
      <w:r>
        <w:t xml:space="preserve"> </w:t>
      </w:r>
      <w:r>
        <w:t xml:space="preserve">critically examines the multifaceted role of the</w:t>
      </w:r>
      <w:r>
        <w:t xml:space="preserve"> </w:t>
      </w:r>
      <w:r>
        <w:rPr>
          <w:iCs/>
          <w:i/>
        </w:rPr>
        <w:t xml:space="preserve">Editor</w:t>
      </w:r>
      <w:r>
        <w:t xml:space="preserve">, specifically focusing on their unique operational context within the dynamic environment of</w:t>
      </w:r>
      <w:r>
        <w:t xml:space="preserve"> </w:t>
      </w:r>
      <w:r>
        <w:t xml:space="preserve">South Africa Cape Town</w:t>
      </w:r>
      <w:r>
        <w:t xml:space="preserve">. It is imperative to understand that media does not operate in a vacuum; rather, it is deeply embedded in local histories, political transitions, and socio-economic realities. Therefore, analyzing the editor's function requires a nuanced exploration tailored precisely to</w:t>
      </w:r>
      <w:r>
        <w:t xml:space="preserve"> </w:t>
      </w:r>
      <w:r>
        <w:t xml:space="preserve">South Africa Cape Town</w:t>
      </w:r>
      <w:r>
        <w:t xml:space="preserve">, considering its status as one of Africa’s most cosmopolitan cities with a rich tapestry of cultural narratives.</w:t>
      </w:r>
    </w:p>
    <w:p>
      <w:pPr>
        <w:pStyle w:val="BodyText"/>
      </w:pPr>
      <w:r>
        <w:t xml:space="preserve">The significance of this study lies in understanding how editorial decisions shape public discourse. In the context of</w:t>
      </w:r>
      <w:r>
        <w:t xml:space="preserve"> </w:t>
      </w:r>
      <w:r>
        <w:t xml:space="preserve">South Africa Cape Town</w:t>
      </w:r>
      <w:r>
        <w:t xml:space="preserve">, where historical legacies intersect rapidly with contemporary technological advancements, the editor bears a heavy responsibility. This</w:t>
      </w:r>
      <w:r>
        <w:t xml:space="preserve"> </w:t>
      </w:r>
      <w:r>
        <w:rPr>
          <w:bCs/>
          <w:b/>
        </w:rPr>
        <w:t xml:space="preserve">Term Paper</w:t>
      </w:r>
      <w:r>
        <w:t xml:space="preserve"> </w:t>
      </w:r>
      <w:r>
        <w:t xml:space="preserve">argues that the modern editor in this region must navigate challenges related to post-colonial representation, digital disruption, and ethical journalism. By focusing on</w:t>
      </w:r>
      <w:r>
        <w:t xml:space="preserve"> </w:t>
      </w:r>
      <w:r>
        <w:t xml:space="preserve">South Africa Cape Town</w:t>
      </w:r>
      <w:r>
        <w:t xml:space="preserve">, we gain insight into a microcosm of broader African media dynamics.</w:t>
      </w:r>
    </w:p>
    <w:bookmarkEnd w:id="20"/>
    <w:bookmarkStart w:id="21" w:name="Xe11012068432a0dfbb4264d0605461f2a7487ef"/>
    <w:p>
      <w:pPr>
        <w:pStyle w:val="Heading2"/>
      </w:pPr>
      <w:r>
        <w:rPr>
          <w:bCs/>
          <w:b/>
        </w:rPr>
        <w:t xml:space="preserve">II. Historical Context: Navigating Apartheid Legacies and Transition Through Editorial Leadership in South Africa Cape Town</w:t>
      </w:r>
    </w:p>
    <w:p>
      <w:pPr>
        <w:pStyle w:val="FirstParagraph"/>
      </w:pPr>
      <w:r>
        <w:t xml:space="preserve">To fully appreciate the current challenges facing editors, one must delve into history. For decades, media in</w:t>
      </w:r>
      <w:r>
        <w:t xml:space="preserve"> </w:t>
      </w:r>
      <w:r>
        <w:t xml:space="preserve">South Africa Cape Town</w:t>
      </w:r>
      <w:r>
        <w:t xml:space="preserve"> </w:t>
      </w:r>
      <w:r>
        <w:t xml:space="preserve">was heavily regulated by state propaganda during the apartheid era. The role of the editor then was often to suppress dissent or ensure compliance with oppressive regulations. However, following the democratic transition in 1994, a new paradigm emerged where editors became crucial defenders of press freedom and democratic values.</w:t>
      </w:r>
    </w:p>
    <w:p>
      <w:pPr>
        <w:pStyle w:val="BodyText"/>
      </w:pPr>
      <w:r>
        <w:t xml:space="preserve">This historical shift profoundly impacts contemporary editorial practices in</w:t>
      </w:r>
      <w:r>
        <w:t xml:space="preserve"> </w:t>
      </w:r>
      <w:r>
        <w:t xml:space="preserve">South Africa Cape Town</w:t>
      </w:r>
      <w:r>
        <w:t xml:space="preserve">. Editors today are tasked with decolonizing media spaces—ensuring that diverse voices from historically marginalized communities are accurately represented. This involves making conscious decisions about language, imagery, and story selection. The legacy of censorship means that editorial independence is highly prized in</w:t>
      </w:r>
      <w:r>
        <w:t xml:space="preserve"> </w:t>
      </w:r>
      <w:r>
        <w:t xml:space="preserve">South Africa Cape Town</w:t>
      </w:r>
      <w:r>
        <w:t xml:space="preserve">, yet it remains under constant pressure from both political forces and commercial interests.</w:t>
      </w:r>
    </w:p>
    <w:bookmarkEnd w:id="21"/>
    <w:bookmarkStart w:id="22" w:name="X2c80eb79bbe6559a1d10c1d75f343c48c1e19c5"/>
    <w:p>
      <w:pPr>
        <w:pStyle w:val="Heading2"/>
      </w:pPr>
      <w:r>
        <w:rPr>
          <w:bCs/>
          <w:b/>
        </w:rPr>
        <w:t xml:space="preserve">III. The Digital Transition: How Editors Adapt to Online Media Landscapes in South Africa Cape Town</w:t>
      </w:r>
    </w:p>
    <w:p>
      <w:pPr>
        <w:pStyle w:val="FirstParagraph"/>
      </w:pPr>
      <w:r>
        <w:t xml:space="preserve">The advent of digital media has fundamentally altered the workflow and responsibilities of every professional, particularly editors. In the bustling tech hub of</w:t>
      </w:r>
      <w:r>
        <w:t xml:space="preserve"> </w:t>
      </w:r>
      <w:r>
        <w:t xml:space="preserve">South Africa Cape Town</w:t>
      </w:r>
      <w:r>
        <w:t xml:space="preserve">, this transformation is occurring at an accelerated pace. Editors are no longer just managing print editions or broadcast schedules; they must oversee multi-platform content strategies.</w:t>
      </w:r>
    </w:p>
    <w:p>
      <w:pPr>
        <w:pStyle w:val="BodyText"/>
      </w:pPr>
      <w:r>
        <w:t xml:space="preserve">Key challenges for editors in</w:t>
      </w:r>
      <w:r>
        <w:t xml:space="preserve"> </w:t>
      </w:r>
      <w:r>
        <w:t xml:space="preserve">South Africa Cape Town</w:t>
      </w:r>
      <w:r>
        <w:t xml:space="preserve"> </w:t>
      </w:r>
      <w:r>
        <w:t xml:space="preserve">include:</w:t>
      </w:r>
    </w:p>
    <w:p>
      <w:pPr>
        <w:numPr>
          <w:ilvl w:val="0"/>
          <w:numId w:val="1001"/>
        </w:numPr>
        <w:pStyle w:val="Compact"/>
      </w:pPr>
      <w:r>
        <w:rPr>
          <w:bCs/>
          <w:b/>
        </w:rPr>
        <w:t xml:space="preserve">Rapid Fact-Checking:</w:t>
      </w:r>
      <w:r>
        <w:t xml:space="preserve"> </w:t>
      </w:r>
      <w:r>
        <w:t xml:space="preserve">The speed of social media necessitates faster verification processes without sacrificing accuracy.</w:t>
      </w:r>
    </w:p>
    <w:p>
      <w:pPr>
        <w:numPr>
          <w:ilvl w:val="0"/>
          <w:numId w:val="1001"/>
        </w:numPr>
        <w:pStyle w:val="Compact"/>
      </w:pPr>
      <w:r>
        <w:rPr>
          <w:bCs/>
          <w:b/>
        </w:rPr>
        <w:t xml:space="preserve">Data Journalism:</w:t>
      </w:r>
      <w:r>
        <w:t xml:space="preserve"> </w:t>
      </w:r>
      <w:r>
        <w:t xml:space="preserve">Editors must increasingly collaborate with data analysts to present complex stories compellingly.</w:t>
      </w:r>
    </w:p>
    <w:p>
      <w:pPr>
        <w:numPr>
          <w:ilvl w:val="0"/>
          <w:numId w:val="1001"/>
        </w:numPr>
        <w:pStyle w:val="Compact"/>
      </w:pPr>
      <w:r>
        <w:rPr>
          <w:bCs/>
          <w:b/>
        </w:rPr>
        <w:t xml:space="preserve">Social Media Management:</w:t>
      </w:r>
      <w:r>
        <w:t xml:space="preserve"> </w:t>
      </w:r>
      <w:r>
        <w:t xml:space="preserve">Editors are responsible for community engagement, moderating comments, and adapting tone across various platforms unique to the South African demographic in Cape Town.</w:t>
      </w:r>
    </w:p>
    <w:p>
      <w:pPr>
        <w:pStyle w:val="FirstParagraph"/>
      </w:pPr>
      <w:r>
        <w:t xml:space="preserve">The ability of an editor in this region to harness technology while maintaining journalistic integrity is a defining characteristic of successful media houses. This adaptability is central to the evolving definition of an editor's role globally, but uniquely pronounced in innovative cities like</w:t>
      </w:r>
      <w:r>
        <w:t xml:space="preserve"> </w:t>
      </w:r>
      <w:r>
        <w:t xml:space="preserve">South Africa Cape Town</w:t>
      </w:r>
      <w:r>
        <w:t xml:space="preserve">.</w:t>
      </w:r>
    </w:p>
    <w:bookmarkEnd w:id="22"/>
    <w:bookmarkStart w:id="23" w:name="Xa12705c76998fe52a97dc8a67ecf50fdc6756d5"/>
    <w:p>
      <w:pPr>
        <w:pStyle w:val="Heading2"/>
      </w:pPr>
      <w:r>
        <w:rPr>
          <w:bCs/>
          <w:b/>
        </w:rPr>
        <w:t xml:space="preserve">IV. Cultural Representation and Diversity: The Moral Responsibility of Editors Across South Africa Cape Town</w:t>
      </w:r>
    </w:p>
    <w:p>
      <w:pPr>
        <w:pStyle w:val="FirstParagraph"/>
      </w:pPr>
      <w:r>
        <w:t xml:space="preserve">South Africa Cape Town</w:t>
      </w:r>
      <w:r>
        <w:t xml:space="preserve"> </w:t>
      </w:r>
      <w:r>
        <w:t xml:space="preserve">is often referred to as the "Rainbow Nation" due to its incredible diversity in ethnicity, language, and culture. Consequently, editors have a moral obligation to reflect this diversity accurately in their publications. Bias in editorial choices can perpetuate stereotypes or exclude marginalized groups.</w:t>
      </w:r>
    </w:p>
    <w:p>
      <w:pPr>
        <w:pStyle w:val="BodyText"/>
      </w:pPr>
      <w:r>
        <w:t xml:space="preserve">This involves more than just ensuring diverse staff; it requires critical examination of editorial policies. Are certain dialects of Afrikaans or Xhosa being prioritized over others? Is the representation of indigenous histories accurate and respectful? Editors in</w:t>
      </w:r>
      <w:r>
        <w:t xml:space="preserve"> </w:t>
      </w:r>
      <w:r>
        <w:t xml:space="preserve">South Africa Cape Town</w:t>
      </w:r>
      <w:r>
        <w:t xml:space="preserve"> </w:t>
      </w:r>
      <w:r>
        <w:t xml:space="preserve">must foster inclusivity by actively seeking out untold stories. The concept of an editor as a cultural ambassador is particularly relevant here, bridging gaps between different communities through thoughtful curation.</w:t>
      </w:r>
    </w:p>
    <w:bookmarkEnd w:id="23"/>
    <w:bookmarkStart w:id="24" w:name="X1ce819d24056a67f270e71f60bf4e83562b1a92"/>
    <w:p>
      <w:pPr>
        <w:pStyle w:val="Heading2"/>
      </w:pPr>
      <w:r>
        <w:rPr>
          <w:bCs/>
          <w:b/>
        </w:rPr>
        <w:t xml:space="preserve">V. Ethical Challenges Faced by Editors in South Africa Cape Town</w:t>
      </w:r>
    </w:p>
    <w:p>
      <w:pPr>
        <w:pStyle w:val="FirstParagraph"/>
      </w:pPr>
      <w:r>
        <w:t xml:space="preserve">Ethics form the cornerstone of journalism, yet they are frequently tested. Editors operate within a complex web of ethical dilemmas, ranging from handling sensitive information about crime and corruption to dealing with privacy concerns regarding public figures.</w:t>
      </w:r>
    </w:p>
    <w:p>
      <w:pPr>
        <w:numPr>
          <w:ilvl w:val="0"/>
          <w:numId w:val="1002"/>
        </w:numPr>
        <w:pStyle w:val="Compact"/>
      </w:pPr>
      <w:r>
        <w:rPr>
          <w:bCs/>
          <w:b/>
        </w:rPr>
        <w:t xml:space="preserve">Conflict of Interest:</w:t>
      </w:r>
      <w:r>
        <w:t xml:space="preserve"> </w:t>
      </w:r>
      <w:r>
        <w:t xml:space="preserve">Navigating relationships with advertisers and political donors who may influence editorial direction.</w:t>
      </w:r>
    </w:p>
    <w:p>
      <w:pPr>
        <w:numPr>
          <w:ilvl w:val="0"/>
          <w:numId w:val="1002"/>
        </w:numPr>
        <w:pStyle w:val="Compact"/>
      </w:pPr>
      <w:r>
        <w:rPr>
          <w:bCs/>
          <w:b/>
        </w:rPr>
        <w:t xml:space="preserve">Safety Concerns:</w:t>
      </w:r>
      <w:r>
        <w:t xml:space="preserve"> </w:t>
      </w:r>
      <w:r>
        <w:t xml:space="preserve">Editors must protect the identities of whistleblowers and vulnerable sources, especially in high-tension socio-political environments typical of rapid urban developments in</w:t>
      </w:r>
      <w:r>
        <w:t xml:space="preserve"> </w:t>
      </w:r>
      <w:r>
        <w:t xml:space="preserve">South Africa Cape Town</w:t>
      </w:r>
      <w:r>
        <w:t xml:space="preserve">.</w:t>
      </w:r>
    </w:p>
    <w:p>
      <w:pPr>
        <w:numPr>
          <w:ilvl w:val="0"/>
          <w:numId w:val="1002"/>
        </w:numPr>
        <w:pStyle w:val="Compact"/>
      </w:pPr>
      <w:r>
        <w:rPr>
          <w:bCs/>
          <w:b/>
        </w:rPr>
        <w:t xml:space="preserve">Algorithmic Bias:</w:t>
      </w:r>
      <w:r>
        <w:t xml:space="preserve"> </w:t>
      </w:r>
      <w:r>
        <w:t xml:space="preserve">As platforms rely more on algorithms, editors must ensure these tools do not inadvertently amplify harmful content.</w:t>
      </w:r>
    </w:p>
    <w:p>
      <w:pPr>
        <w:pStyle w:val="FirstParagraph"/>
      </w:pPr>
      <w:r>
        <w:t xml:space="preserve">The integrity of the journalistic process relies heavily on editorial oversight. Without robust ethical frameworks enforced by dedicated editors, media credibility in any society, but especially in a developing democracy like that of</w:t>
      </w:r>
      <w:r>
        <w:t xml:space="preserve"> </w:t>
      </w:r>
      <w:r>
        <w:t xml:space="preserve">South Africa Cape Town</w:t>
      </w:r>
      <w:r>
        <w:t xml:space="preserve">, can quickly erode.</w:t>
      </w:r>
    </w:p>
    <w:bookmarkEnd w:id="24"/>
    <w:bookmarkStart w:id="25" w:name="X2502ac474392319d4fef255553c542f79a4b081"/>
    <w:p>
      <w:pPr>
        <w:pStyle w:val="Heading2"/>
      </w:pPr>
      <w:r>
        <w:rPr>
          <w:bCs/>
          <w:b/>
        </w:rPr>
        <w:t xml:space="preserve">VI. Conclusion: The Enduring Relevance and Future Trajectory of Editors in South Africa Cape Town</w:t>
      </w:r>
    </w:p>
    <w:p>
      <w:pPr>
        <w:pStyle w:val="FirstParagraph"/>
      </w:pPr>
      <w:r>
        <w:t xml:space="preserve">In conclusion, this</w:t>
      </w:r>
      <w:r>
        <w:t xml:space="preserve"> </w:t>
      </w:r>
      <w:r>
        <w:rPr>
          <w:bCs/>
          <w:b/>
        </w:rPr>
        <w:t xml:space="preserve">Term Paper</w:t>
      </w:r>
      <w:r>
        <w:t xml:space="preserve"> </w:t>
      </w:r>
      <w:r>
        <w:t xml:space="preserve">has explored the intricate and indispensable role of the editor within the specific context of</w:t>
      </w:r>
      <w:r>
        <w:t xml:space="preserve"> </w:t>
      </w:r>
      <w:r>
        <w:t xml:space="preserve">South Africa Cape Town</w:t>
      </w:r>
      <w:r>
        <w:t xml:space="preserve">. From navigating historical legacies to embracing digital innovation and upholding ethical standards, editors remain central to informed public discourse.</w:t>
      </w:r>
    </w:p>
    <w:p>
      <w:pPr>
        <w:pStyle w:val="BodyText"/>
      </w:pPr>
      <w:r>
        <w:t xml:space="preserve">Looking ahead, as technologies evolve and societal expectations shift, the demands on editors will only increase. However, their fundamental purpose—to seek truth and serve the public interest—remains unchanged. The unique socio-cultural dynamics of</w:t>
      </w:r>
      <w:r>
        <w:t xml:space="preserve"> </w:t>
      </w:r>
      <w:r>
        <w:t xml:space="preserve">South Africa Cape Town</w:t>
      </w:r>
      <w:r>
        <w:t xml:space="preserve"> </w:t>
      </w:r>
      <w:r>
        <w:t xml:space="preserve">provide a rich testing ground for innovative editorial practices that could potentially influence media globally.</w:t>
      </w:r>
    </w:p>
    <w:p>
      <w:pPr>
        <w:pStyle w:val="BodyText"/>
      </w:pPr>
      <w:r>
        <w:t xml:space="preserve">It is evident that supporting professional development, fostering ethical standards, and encouraging diversity within newsrooms are vital steps towards ensuring the continued relevance of editors. As we move forward into an increasingly interconnected world, the contributions of editors in shaping narratives across</w:t>
      </w:r>
      <w:r>
        <w:t xml:space="preserve"> </w:t>
      </w:r>
      <w:r>
        <w:t xml:space="preserve">South Africa Cape Town</w:t>
      </w:r>
      <w:r>
        <w:t xml:space="preserve"> </w:t>
      </w:r>
      <w:r>
        <w:t xml:space="preserve">will undoubtedly continue to shape not just local communities, but broader global dialogues about justice, equality, and progress.</w:t>
      </w:r>
    </w:p>
    <w:bookmarkEnd w:id="25"/>
    <w:bookmarkStart w:id="26" w:name="vii.-references"/>
    <w:p>
      <w:pPr>
        <w:pStyle w:val="Heading2"/>
      </w:pPr>
      <w:r>
        <w:rPr>
          <w:bCs/>
          <w:b/>
        </w:rPr>
        <w:t xml:space="preserve">VII. References</w:t>
      </w:r>
    </w:p>
    <w:p>
      <w:pPr>
        <w:numPr>
          <w:ilvl w:val="0"/>
          <w:numId w:val="1003"/>
        </w:numPr>
        <w:pStyle w:val="Compact"/>
      </w:pPr>
      <w:r>
        <w:t xml:space="preserve">Author A., Title of Book, Publisher, Year.</w:t>
      </w:r>
    </w:p>
    <w:p>
      <w:pPr>
        <w:numPr>
          <w:ilvl w:val="0"/>
          <w:numId w:val="1003"/>
        </w:numPr>
        <w:pStyle w:val="Compact"/>
      </w:pPr>
      <w:r>
        <w:t xml:space="preserve">Journal Article B: "Digital Media Trends in Africa", Journal Name, Volume(Issue), Pages. Year.</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Editor in South Africa Cape Town</dc:title>
  <dc:creator/>
  <dc:language>en</dc:language>
  <cp:keywords/>
  <dcterms:created xsi:type="dcterms:W3CDTF">2026-07-29T16:09:42Z</dcterms:created>
  <dcterms:modified xsi:type="dcterms:W3CDTF">2026-07-29T16:09:42Z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