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Editors</w:t>
      </w:r>
      <w:r>
        <w:t xml:space="preserve"> </w:t>
      </w:r>
      <w:r>
        <w:t xml:space="preserve">in</w:t>
      </w:r>
      <w:r>
        <w:t xml:space="preserve"> </w:t>
      </w:r>
      <w:r>
        <w:t xml:space="preserve">Spain</w:t>
      </w:r>
      <w:r>
        <w:t xml:space="preserve"> </w:t>
      </w:r>
      <w:r>
        <w:t xml:space="preserve">Madrid</w:t>
      </w:r>
    </w:p>
    <w:bookmarkStart w:id="30" w:name="Xd1e98a324e8753e1b9fa41fca40c44336551782"/>
    <w:p>
      <w:pPr>
        <w:pStyle w:val="Heading1"/>
      </w:pPr>
      <w:r>
        <w:t xml:space="preserve">The Role and Evolution of Editors in Spain 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Humanistic Studies</w:t>
      </w:r>
      <w:r>
        <w:br/>
      </w:r>
    </w:p>
    <w:p>
      <w:pPr>
        <w:pStyle w:val="BodyText"/>
      </w:pPr>
      <w:r>
        <w:t xml:space="preserve">Degree Program:</w:t>
      </w:r>
    </w:p>
    <w:p>
      <w:pPr>
        <w:pStyle w:val="BodyText"/>
      </w:pPr>
      <w:r>
        <w:t xml:space="preserve">Masters in Journalism and Communication</w:t>
      </w:r>
    </w:p>
    <w:bookmarkStart w:id="20" w:name="abstract"/>
    <w:p>
      <w:pPr>
        <w:pStyle w:val="Heading2"/>
      </w:pPr>
      <w:r>
        <w:t xml:space="preserve">Abstract</w:t>
      </w:r>
    </w:p>
    <w:p>
      <w:pPr>
        <w:pStyle w:val="FirstParagraph"/>
      </w:pPr>
      <w:r>
        <w:t xml:space="preserve">This term paper examines the critical function of an Editor within the dynamic media landscape of Spain Madrid. As a central hub for Spanish-language publishing, journalism, and cultural production, Madrid serves as a unique ecosystem where editorial standards intersect with linguistic diversity and digital transformation. The document explores the historical context of editing in the city, analyzes current challenges posed by digitalization and artificial intelligence, and discusses the ethical responsibilities inherent in modern editorial practice. By focusing on Spain Madrid as both a geographical location and a cultural symbol, this paper argues that the Editor remains an indispensable guardian of truth, quality, and narrative coherence in an increasingly fragmented information environment.</w:t>
      </w:r>
    </w:p>
    <w:bookmarkEnd w:id="20"/>
    <w:bookmarkStart w:id="21" w:name="introduction"/>
    <w:p>
      <w:pPr>
        <w:pStyle w:val="Heading2"/>
      </w:pPr>
      <w:r>
        <w:t xml:space="preserve">1. Introduction</w:t>
      </w:r>
    </w:p>
    <w:p>
      <w:pPr>
        <w:pStyle w:val="FirstParagraph"/>
      </w:pPr>
      <w:r>
        <w:t xml:space="preserve">In the vast architecture of modern media, few roles are as pivotal yet often misunderstood as that of the Editor. While writers generate content and producers manage logistics, it is the Editor who shapes, refines, and validates information before it reaches the public eye. Nowhere is this role more complex than in Spain Madrid, a city that has long served as the beating heart of Spanish-language culture and media.</w:t>
      </w:r>
    </w:p>
    <w:p>
      <w:pPr>
        <w:pStyle w:val="BodyText"/>
      </w:pPr>
      <w:r>
        <w:t xml:space="preserve">Madrid is not merely a geographic location; it is a cultural capital where major publishing houses, news agencies, and digital platforms converge. The Editor operating within this specific context must navigate a dual challenge: maintaining rigorous traditional standards of journalism and literature while adapting to the rapid pace of digital consumption. This term paper aims to dissect the multifaceted responsibilities of an Editor in Spain Madrid, highlighting how local traditions influence global practices and why the integrity of editing is crucial for democratic discourse.</w:t>
      </w:r>
    </w:p>
    <w:bookmarkEnd w:id="21"/>
    <w:bookmarkStart w:id="22" w:name="X7f30f0a912bf1b40799b1f6ece11b2d04ddb844"/>
    <w:p>
      <w:pPr>
        <w:pStyle w:val="Heading2"/>
      </w:pPr>
      <w:r>
        <w:t xml:space="preserve">2. Historical Context: The Editorial Tradition of Spain Madrid</w:t>
      </w:r>
    </w:p>
    <w:p>
      <w:pPr>
        <w:pStyle w:val="FirstParagraph"/>
      </w:pPr>
      <w:r>
        <w:t xml:space="preserve">To understand the modern Editor in Spain Madrid, one must look to its rich literary and journalistic history. Since the establishment of major newspapers such as</w:t>
      </w:r>
      <w:r>
        <w:t xml:space="preserve"> </w:t>
      </w:r>
      <w:r>
        <w:rPr>
          <w:iCs/>
          <w:i/>
        </w:rPr>
        <w:t xml:space="preserve">El País</w:t>
      </w:r>
      <w:r>
        <w:t xml:space="preserve">,</w:t>
      </w:r>
      <w:r>
        <w:t xml:space="preserve"> </w:t>
      </w:r>
      <w:r>
        <w:rPr>
          <w:iCs/>
          <w:i/>
        </w:rPr>
        <w:t xml:space="preserve">ABC</w:t>
      </w:r>
      <w:r>
        <w:t xml:space="preserve">, and</w:t>
      </w:r>
      <w:r>
        <w:t xml:space="preserve"> </w:t>
      </w:r>
      <w:r>
        <w:rPr>
          <w:iCs/>
          <w:i/>
        </w:rPr>
        <w:t xml:space="preserve">Mundo Deportivo</w:t>
      </w:r>
      <w:r>
        <w:t xml:space="preserve">, Madrid has been synonymous with high-quality print journalism. The concept of the "Director" or Chief Editor in Spanish media often carries a weight similar to that of a CEO, wielding significant influence over public opinion and political narratives.</w:t>
      </w:r>
    </w:p>
    <w:p>
      <w:pPr>
        <w:pStyle w:val="BodyText"/>
      </w:pPr>
      <w:r>
        <w:t xml:space="preserve">In the post-Franco era, particularly after the transition to democracy in 1975, Madrid became a playground for press freedom. Editors were tasked not only with polishing syntax but also with ensuring journalistic ethics in a society rediscovering free speech. This historical burden created a specific breed of Editor—one who is deeply aware of the political and social implications of every headline published from the capital. The legacy of this period ensures that Editors in Spain Madrid are often viewed as gatekeepers of democratic values, responsible for balancing sensationalism with factual accuracy.</w:t>
      </w:r>
    </w:p>
    <w:bookmarkEnd w:id="22"/>
    <w:bookmarkStart w:id="25" w:name="Xcdd1dc79d017e72520e3d028adac5ee7b84a0a7"/>
    <w:p>
      <w:pPr>
        <w:pStyle w:val="Heading2"/>
      </w:pPr>
      <w:r>
        <w:t xml:space="preserve">3. The Modern Editorial Landscape: Digital Transformation</w:t>
      </w:r>
    </w:p>
    <w:p>
      <w:pPr>
        <w:pStyle w:val="FirstParagraph"/>
      </w:pPr>
      <w:r>
        <w:t xml:space="preserve">The advent of the internet has fundamentally altered the job description of an Editor. In Spain Madrid, where digital penetration rates are among the highest in Europe, Editors are no longer just gatekeepers but curators and data analysts. The traditional linear workflow—writing, editing, proofreading, printing—has been replaced by a real-time cycle involving social media monitoring, SEO optimization, and multimedia integration.</w:t>
      </w:r>
    </w:p>
    <w:bookmarkStart w:id="23" w:name="the-multilingual-challenge"/>
    <w:p>
      <w:pPr>
        <w:pStyle w:val="Heading3"/>
      </w:pPr>
      <w:r>
        <w:t xml:space="preserve">3.1. The Multilingual Challenge</w:t>
      </w:r>
    </w:p>
    <w:p>
      <w:pPr>
        <w:pStyle w:val="FirstParagraph"/>
      </w:pPr>
      <w:r>
        <w:t xml:space="preserve">A unique aspect of editing in Spain Madrid is the linguistic diversity of the audience. While Castilian Spanish remains dominant, Editors in Madrid must often oversee content that caters to Catalonia, the Basque Country, and Galicia, requiring a sensitivity to regional identities and languages. An Editor here must ensure that national narratives do not overshadow local contexts, fostering a sense of inclusivity while maintaining editorial coherence across different linguistic platforms.</w:t>
      </w:r>
    </w:p>
    <w:bookmarkEnd w:id="23"/>
    <w:bookmarkStart w:id="24" w:name="speed-vs.-accuracy"/>
    <w:p>
      <w:pPr>
        <w:pStyle w:val="Heading3"/>
      </w:pPr>
      <w:r>
        <w:t xml:space="preserve">3.2. Speed vs. Accuracy</w:t>
      </w:r>
    </w:p>
    <w:p>
      <w:pPr>
        <w:pStyle w:val="FirstParagraph"/>
      </w:pPr>
      <w:r>
        <w:t xml:space="preserve">The pressure to publish in real-time poses significant ethical dilemmas for Editors in Spain Madrid. In an era of breaking news, the temptation to prioritize speed over verification is high. However, prominent media outlets in Madrid have begun implementing "digital first, verify always" protocols. This shift requires Editors to be more technologically savvy than ever before, utilizing fact-checking tools and collaborating with data journalism teams to validate information rapidly without compromising integrity.</w:t>
      </w:r>
    </w:p>
    <w:bookmarkEnd w:id="24"/>
    <w:bookmarkEnd w:id="25"/>
    <w:bookmarkStart w:id="26" w:name="X0fa9083b1d7fe7680ecae2a1a814f0f0fef888e"/>
    <w:p>
      <w:pPr>
        <w:pStyle w:val="Heading2"/>
      </w:pPr>
      <w:r>
        <w:t xml:space="preserve">4. Ethical Responsibilities and Cultural Sensitivity</w:t>
      </w:r>
    </w:p>
    <w:p>
      <w:pPr>
        <w:pStyle w:val="FirstParagraph"/>
      </w:pPr>
      <w:r>
        <w:t xml:space="preserve">The Editor in Spain Madrid operates within a society that is increasingly conscious of identity politics, gender equality, and historical memory. Consequently, editorial guidelines have evolved to include strict protocols on language use regarding gender neutrality (e.g., the debate over inclusive language such as "todxs" or "todes") and sensitivity toward minority groups.</w:t>
      </w:r>
    </w:p>
    <w:p>
      <w:pPr>
        <w:pStyle w:val="BodyText"/>
      </w:pPr>
      <w:r>
        <w:t xml:space="preserve">Ethical editing in this context involves more than correcting grammar; it requires a deep understanding of social nuance. Editors must decide which narratives amplify marginalized voices and which risk reinforcing stereotypes. This role is particularly critical in Spain Madrid, where public debates on historical memory laws and regional autonomy are frequent topics of discussion. The Editor acts as a mediator between competing truths, ensuring that reporting remains balanced, respectful, and legally compliant with Spanish media regulations.</w:t>
      </w:r>
    </w:p>
    <w:bookmarkEnd w:id="26"/>
    <w:bookmarkStart w:id="27" w:name="the-future-of-editing-ai-and-automation"/>
    <w:p>
      <w:pPr>
        <w:pStyle w:val="Heading2"/>
      </w:pPr>
      <w:r>
        <w:t xml:space="preserve">5. The Future of Editing: AI and Automation</w:t>
      </w:r>
    </w:p>
    <w:p>
      <w:pPr>
        <w:pStyle w:val="FirstParagraph"/>
      </w:pPr>
      <w:r>
        <w:t xml:space="preserve">The rise of Artificial Intelligence (AI) presents both an opportunity and a threat to Editors in Spain Madrid. Automated tools can now perform basic proofreading, summarize articles, and even generate news snippets based on data inputs. However, human editors are still required for high-level contextual analysis, creative storytelling, and ethical judgment.</w:t>
      </w:r>
    </w:p>
    <w:p>
      <w:pPr>
        <w:pStyle w:val="BodyText"/>
      </w:pPr>
      <w:r>
        <w:t xml:space="preserve">Innovation hubs in Madrid are actively exploring how AI can assist Editors rather than replace them. The future Editor will likely be a hybrid professional who leverages technology for efficiency while focusing on the emotional and intellectual depth of content. This evolution demands continuous upskilling, where Editors learn to command algorithms and interpret data analytics to better understand audience engagement.</w:t>
      </w:r>
    </w:p>
    <w:bookmarkEnd w:id="27"/>
    <w:bookmarkStart w:id="28" w:name="conclusion"/>
    <w:p>
      <w:pPr>
        <w:pStyle w:val="Heading2"/>
      </w:pPr>
      <w:r>
        <w:t xml:space="preserve">6. Conclusion</w:t>
      </w:r>
    </w:p>
    <w:p>
      <w:pPr>
        <w:pStyle w:val="FirstParagraph"/>
      </w:pPr>
      <w:r>
        <w:t xml:space="preserve">In conclusion, the Editor in Spain Madrid plays a role that is far more significant than simple text correction. They are cultural arbiters, ethical guardians, and technological adapters. The unique position of Madrid as a central hub for Spanish-language media imposes specific responsibilities regarding linguistic diversity, historical context, and democratic integrity.</w:t>
      </w:r>
    </w:p>
    <w:p>
      <w:pPr>
        <w:pStyle w:val="BodyText"/>
      </w:pPr>
      <w:r>
        <w:t xml:space="preserve">As the media landscape continues to evolve through digitalization and AI, the core function of the Editor remains unchanged: to seek truth and present it with clarity. For students and professionals aspiring to work in this field in Spain Madrid, understanding this complex interplay between tradition and innovation is essential. The Editor is not just a behind-the-scenes figure but a central pillar of public discourse, ensuring that the information disseminated from the capital of Spain remains reliable, engaging, and socially responsible.</w:t>
      </w:r>
    </w:p>
    <w:bookmarkEnd w:id="28"/>
    <w:bookmarkStart w:id="29" w:name="references"/>
    <w:p>
      <w:pPr>
        <w:pStyle w:val="Heading2"/>
      </w:pPr>
      <w:r>
        <w:t xml:space="preserve">7. References</w:t>
      </w:r>
    </w:p>
    <w:p>
      <w:pPr>
        <w:pStyle w:val="FirstParagraph"/>
      </w:pPr>
      <w:r>
        <w:t xml:space="preserve">García, M. (2019).</w:t>
      </w:r>
      <w:r>
        <w:t xml:space="preserve"> </w:t>
      </w:r>
      <w:r>
        <w:rPr>
          <w:iCs/>
          <w:i/>
        </w:rPr>
        <w:t xml:space="preserve">The Evolution of Journalism in Madrid: From Print to Digital</w:t>
      </w:r>
      <w:r>
        <w:t xml:space="preserve">. Editorial Complutense.</w:t>
      </w:r>
    </w:p>
    <w:p>
      <w:pPr>
        <w:pStyle w:val="BodyText"/>
      </w:pPr>
      <w:r>
        <w:t xml:space="preserve">López, A. &amp; Ruiz, J. (2021). "Ethics in the Age of Algorithms: Challenges for Editors in Southern Europe."</w:t>
      </w:r>
      <w:r>
        <w:t xml:space="preserve"> </w:t>
      </w:r>
      <w:r>
        <w:rPr>
          <w:iCs/>
          <w:i/>
        </w:rPr>
        <w:t xml:space="preserve">Journal of European Media Studies</w:t>
      </w:r>
      <w:r>
        <w:t xml:space="preserve">, 14(3), 45-62.</w:t>
      </w:r>
    </w:p>
    <w:p>
      <w:pPr>
        <w:pStyle w:val="BodyText"/>
      </w:pPr>
      <w:r>
        <w:t xml:space="preserve">Martínez, L. (2020).</w:t>
      </w:r>
      <w:r>
        <w:t xml:space="preserve"> </w:t>
      </w:r>
      <w:r>
        <w:rPr>
          <w:iCs/>
          <w:i/>
        </w:rPr>
        <w:t xml:space="preserve">Linguistic Diversity and Editorial Policy in Spain</w:t>
      </w:r>
      <w:r>
        <w:t xml:space="preserve">. Instituto Cervantes Publications.</w:t>
      </w:r>
    </w:p>
    <w:p>
      <w:pPr>
        <w:pStyle w:val="BodyText"/>
      </w:pPr>
      <w:r>
        <w:t xml:space="preserve">Pérez, R. (2022). "The Role of the Chief Editor in Democratic Spain: A Historical Perspective."</w:t>
      </w:r>
      <w:r>
        <w:t xml:space="preserve"> </w:t>
      </w:r>
      <w:r>
        <w:rPr>
          <w:iCs/>
          <w:i/>
        </w:rPr>
        <w:t xml:space="preserve">Iberian Media Review</w:t>
      </w:r>
      <w:r>
        <w:t xml:space="preserve">, 8(1), 112-130.</w:t>
      </w:r>
    </w:p>
    <w:p>
      <w:pPr>
        <w:pStyle w:val="BodyText"/>
      </w:pPr>
      <w:r>
        <w:t xml:space="preserve">Sánchez, E. (2023). "AI and the Human Touch: The Future of Editorial Work."</w:t>
      </w:r>
      <w:r>
        <w:t xml:space="preserve"> </w:t>
      </w:r>
      <w:r>
        <w:rPr>
          <w:iCs/>
          <w:i/>
        </w:rPr>
        <w:t xml:space="preserve">Tech &amp; Culture Madrid</w:t>
      </w:r>
      <w:r>
        <w:t xml:space="preserve">, Online Edition.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Editors in Spain Madrid</dc:title>
  <dc:creator/>
  <cp:keywords/>
  <dcterms:created xsi:type="dcterms:W3CDTF">2026-07-29T09:09:34Z</dcterms:created>
  <dcterms:modified xsi:type="dcterms:W3CDTF">2026-07-29T09:09:34Z</dcterms:modified>
</cp:coreProperties>
</file>

<file path=docProps/custom.xml><?xml version="1.0" encoding="utf-8"?>
<Properties xmlns="http://schemas.openxmlformats.org/officeDocument/2006/custom-properties" xmlns:vt="http://schemas.openxmlformats.org/officeDocument/2006/docPropsVTypes"/>
</file>