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39e54c1a6bdc52ac5be2b3cdef7e1e9d08a10b5"/>
    <w:p>
      <w:pPr>
        <w:pStyle w:val="Heading1"/>
      </w:pPr>
      <w:r>
        <w:t xml:space="preserve">The Evolution and Impact of the Modern Editor in Sri Lanka Colombo</w:t>
      </w:r>
    </w:p>
    <w:bookmarkStart w:id="20" w:name="X678d198869348c9b896299911be5769a3b3297f"/>
    <w:p>
      <w:pPr>
        <w:pStyle w:val="Heading2"/>
      </w:pPr>
      <w:r>
        <w:t xml:space="preserve">A Term Paper Analysis of Editorial Practices in a Digital Age</w:t>
      </w:r>
    </w:p>
    <w:p>
      <w:pPr>
        <w:pStyle w:val="FirstParagraph"/>
      </w:pPr>
      <w:r>
        <w:rPr>
          <w:bCs/>
          <w:b/>
        </w:rPr>
        <w:t xml:space="preserve">Abstract:</w:t>
      </w:r>
    </w:p>
    <w:p>
      <w:pPr>
        <w:pStyle w:val="BodyText"/>
      </w:pPr>
      <w:r>
        <w:t xml:space="preserve">This term paper explores the multifaceted role of the professional Editor within the unique socio-economic and cultural landscape of Sri Lanka Colombo. As Colombo emerges as a burgeoning hub for digital media, publishing, and corporate communication in South Asia, understanding the specific demands placed upon editors in this region is crucial. This document examines how traditional editorial standards intersect with modern digital exigencies, addressing language diversity, cultural sensitivity, and the rapid shift toward online journalism.</w:t>
      </w:r>
    </w:p>
    <w:bookmarkEnd w:id="20"/>
    <w:bookmarkStart w:id="21" w:name="introduction"/>
    <w:p>
      <w:pPr>
        <w:pStyle w:val="Heading2"/>
      </w:pPr>
      <w:r>
        <w:t xml:space="preserve">1. Introduction</w:t>
      </w:r>
    </w:p>
    <w:p>
      <w:pPr>
        <w:pStyle w:val="FirstParagraph"/>
      </w:pPr>
      <w:r>
        <w:t xml:space="preserve">The concept of the editor has historically been rooted in gatekeeping—controlling what information reaches the public through newspapers, magazines, and academic journals. However, in contemporary Sri Lanka Colombo, this role is undergoing a radical transformation. The capital city serves as the epicenter of media innovation in Sri Lanka, hosting major national newsrooms as well as international digital outlets. Consequently, an Editor operating in Colombo today must possess a hybrid skill set that blends rigorous journalistic integrity with digital literacy and cross-cultural communication skills.</w:t>
      </w:r>
    </w:p>
    <w:p>
      <w:pPr>
        <w:pStyle w:val="BodyText"/>
      </w:pPr>
      <w:r>
        <w:t xml:space="preserve">This term paper argues that the modern Editor in Sri Lanka Colombo is no longer just a proofreader or a stylist; they are strategic communicators who navigate a complex tri-lingual environment (Sinhala, Tamil, and English) while managing the high-speed demands of real-time digital content. The importance of this role cannot be overstated, particularly in maintaining social cohesion in a diverse society.</w:t>
      </w:r>
    </w:p>
    <w:bookmarkEnd w:id="21"/>
    <w:bookmarkStart w:id="22" w:name="Xa00e80a06e0b525beb779d0045b44510a7b5222"/>
    <w:p>
      <w:pPr>
        <w:pStyle w:val="Heading2"/>
      </w:pPr>
      <w:r>
        <w:t xml:space="preserve">2. The Linguistic Landscape: A Unique Challenge for Editors</w:t>
      </w:r>
    </w:p>
    <w:p>
      <w:pPr>
        <w:pStyle w:val="FirstParagraph"/>
      </w:pPr>
      <w:r>
        <w:t xml:space="preserve">A defining characteristic of editing work in Sri Lanka Colombo is the linguistic diversity. Unlike many Western markets where English is the primary sole language of publication, editors in Colombo often operate in a multilingual context. An Editor must be adept at understanding nuances across Sinhala, Tamil, and English to ensure accurate translation and cultural localization.</w:t>
      </w:r>
    </w:p>
    <w:p>
      <w:pPr>
        <w:pStyle w:val="BodyText"/>
      </w:pPr>
      <w:r>
        <w:t xml:space="preserve">For instance, when international news agencies publish reports via their Colombo bureaus or local digital platforms replicate global stories for a Sri Lankan audience, the Editor plays a critical role in adapting the tone. This involves not only grammatical correction but also cultural adaptation. Terms that are neutral in one culture may be sensitive or offensive in another within the Sri Lankan context. Therefore, an Editor must possess high emotional intelligence and deep cultural knowledge to prevent misinterpretation that could lead to social unrest or diplomatic friction.</w:t>
      </w:r>
    </w:p>
    <w:p>
      <w:pPr>
        <w:pStyle w:val="BodyText"/>
      </w:pPr>
      <w:r>
        <w:t xml:space="preserve">Furthermore, the rise of "Singlish" (a creole of English mixed with Sinhala and Tamil elements) in digital spaces presents a new editorial challenge. Editors must decide when to adhere to standard British or American English for formal corporate communications and when to adopt local vernaculars for engaging social media content. This balancing act defines the modern Editorial persona in Colombo.</w:t>
      </w:r>
    </w:p>
    <w:bookmarkEnd w:id="22"/>
    <w:bookmarkStart w:id="23" w:name="the-digital-shift-from-print-to-pixel"/>
    <w:p>
      <w:pPr>
        <w:pStyle w:val="Heading2"/>
      </w:pPr>
      <w:r>
        <w:t xml:space="preserve">3. The Digital Shift: From Print to Pixel</w:t>
      </w:r>
    </w:p>
    <w:p>
      <w:pPr>
        <w:pStyle w:val="FirstParagraph"/>
      </w:pPr>
      <w:r>
        <w:t xml:space="preserve">The transition from print-heavy journalism to digital-first strategies has profoundly impacted the job description of an Editor in Sri Lanka Colombo. In the past, editorial cycles were dictated by press deadlines, often allowing time for careful review. Today, fueled by smartphone penetration and affordable internet data in Colombo’s urban centers, news is consumed instantly.</w:t>
      </w:r>
    </w:p>
    <w:p>
      <w:pPr>
        <w:pStyle w:val="BodyText"/>
      </w:pPr>
      <w:r>
        <w:t xml:space="preserve">An Editor working in this environment must be proficient in Search Engine Optimization (SEO) principles. They must understand how keywords function to ensure that Sri Lankan stories gain visibility on global platforms. This requires a technical understanding of digital analytics alongside traditional writing skills. The Editor is now responsible for metadata, headline optimization, and social media engagement strategies.</w:t>
      </w:r>
    </w:p>
    <w:p>
      <w:pPr>
        <w:pStyle w:val="BodyText"/>
      </w:pPr>
      <w:r>
        <w:t xml:space="preserve">Moreover, the speed of digital dissemination increases the risk of misinformation. Editors in Colombo are increasingly serving as fact-checkers and verification specialists. With the spread of fake news being a significant concern in South Asian democracies, the Editor acts as a crucial firewall against disinformation. Their responsibility extends beyond style to truthfulness and accuracy, requiring them to utilize digital tools for verifying images, videos, and claims rapidly.</w:t>
      </w:r>
    </w:p>
    <w:bookmarkEnd w:id="23"/>
    <w:bookmarkStart w:id="24" w:name="X15e5b634670362fc03a1f4b1944614c304046c5"/>
    <w:p>
      <w:pPr>
        <w:pStyle w:val="Heading2"/>
      </w:pPr>
      <w:r>
        <w:t xml:space="preserve">4. Cultural Sensitivity and Social Responsibility</w:t>
      </w:r>
    </w:p>
    <w:p>
      <w:pPr>
        <w:pStyle w:val="FirstParagraph"/>
      </w:pPr>
      <w:r>
        <w:t xml:space="preserve">Sri Lanka is a nation with a complex history involving ethnic conflict, religious diversity, and political volatility. In this context, the Editor holds significant power in shaping public narrative. An insensitive headline or poorly chosen word can ignite communal tensions. Therefore, ethical guidelines for Editors in Colombo must be stringent.</w:t>
      </w:r>
    </w:p>
    <w:p>
      <w:pPr>
        <w:pStyle w:val="BodyText"/>
      </w:pPr>
      <w:r>
        <w:t xml:space="preserve">This term paper posits that an Editor in Sri Lanka Colombo has a civic duty to promote harmony and objectivity. This involves implementing strict editorial guidelines that prohibit hate speech, biased reporting, or language that exacerbates ethnic divisions. The Editor must train junior staff and freelancers on ethical standards specific to the local context. For example, how one refers to religious festivals or political figures requires careful deliberation.</w:t>
      </w:r>
    </w:p>
    <w:p>
      <w:pPr>
        <w:pStyle w:val="BodyText"/>
      </w:pPr>
      <w:r>
        <w:t xml:space="preserve">Additionally, gender sensitivity is an emerging priority for Editors in Colombo. As women’s voices gain prominence in Sri Lankan media, Editors must ensure that language used is inclusive and non-discriminatory. This includes challenging stereotypes about women in leadership roles or domestic spheres, thereby contributing to a more equitable society.</w:t>
      </w:r>
    </w:p>
    <w:bookmarkEnd w:id="24"/>
    <w:bookmarkStart w:id="25" w:name="the-corporate-and-academic-editor"/>
    <w:p>
      <w:pPr>
        <w:pStyle w:val="Heading2"/>
      </w:pPr>
      <w:r>
        <w:t xml:space="preserve">5. The Corporate and Academic Editor</w:t>
      </w:r>
    </w:p>
    <w:p>
      <w:pPr>
        <w:pStyle w:val="FirstParagraph"/>
      </w:pPr>
      <w:r>
        <w:t xml:space="preserve">Beyond journalism, the role of the Editor extends into corporate communications and academic publishing in Sri Lanka Colombo. As multinational corporations establish regional headquarters in Colombo’s financial district, there is a growing demand for Editors who can polish technical documents, annual reports, and marketing materials to international standards.</w:t>
      </w:r>
    </w:p>
    <w:p>
      <w:pPr>
        <w:pStyle w:val="BodyText"/>
      </w:pPr>
      <w:r>
        <w:t xml:space="preserve">In academia, institutions like the University of Colombo require rigorous editing services for research papers intended for international publication. Here, the Editor must possess subject-matter expertise or strong editorial judgment to ensure that complex scientific or social science arguments are communicated clearly. This segment of editing is less about speed and more about precision, clarity, and adherence to specific citation styles (APA, MLA, Chicago). The rise of open-access publishing in Sri Lanka further amplifies the need for professional Editors who can help researchers navigate peer-review processes.</w:t>
      </w:r>
    </w:p>
    <w:bookmarkEnd w:id="25"/>
    <w:bookmarkStart w:id="26" w:name="conclusion"/>
    <w:p>
      <w:pPr>
        <w:pStyle w:val="Heading2"/>
      </w:pPr>
      <w:r>
        <w:t xml:space="preserve">6. Conclusion</w:t>
      </w:r>
    </w:p>
    <w:p>
      <w:pPr>
        <w:pStyle w:val="FirstParagraph"/>
      </w:pPr>
      <w:r>
        <w:t xml:space="preserve">In conclusion, the role of an Editor in Sri Lanka Colombo is dynamic, demanding, and essential to the functioning of a healthy information ecosystem. It is not merely a technical role involving grammar and syntax; it is a strategic position that influences public opinion, preserves cultural integrity, and facilitates global communication.</w:t>
      </w:r>
    </w:p>
    <w:p>
      <w:pPr>
        <w:pStyle w:val="BodyText"/>
      </w:pPr>
      <w:r>
        <w:t xml:space="preserve">The modern Editor must be adaptable. They must bridge the gap between traditional journalistic values and digital innovation while navigating the linguistic complexities of a multilingual society. As Sri Lanka Colombo continues to grow as an economic and media hub in Asia, the demand for skilled Editors will only increase. Educational institutions and media organizations must invest in training programs that develop these hybrid skills, ensuring that future Editors are equipped to handle the challenges of transparency, speed, and cultural sensitivity.</w:t>
      </w:r>
    </w:p>
    <w:p>
      <w:pPr>
        <w:pStyle w:val="BodyText"/>
      </w:pPr>
      <w:r>
        <w:t xml:space="preserve">Ultimately, the Editor serves as the guardian of quality and truth. In a rapidly changing world, their ability to curate meaningful content while maintaining ethical standards remains paramount for the development and stability of Sri Lanka’s media landscape.</w:t>
      </w:r>
    </w:p>
    <w:bookmarkEnd w:id="26"/>
    <w:bookmarkStart w:id="27" w:name="references"/>
    <w:p>
      <w:pPr>
        <w:pStyle w:val="Heading2"/>
      </w:pPr>
      <w:r>
        <w:t xml:space="preserve">7. References</w:t>
      </w:r>
    </w:p>
    <w:p>
      <w:pPr>
        <w:numPr>
          <w:ilvl w:val="0"/>
          <w:numId w:val="1001"/>
        </w:numPr>
        <w:pStyle w:val="Compact"/>
      </w:pPr>
      <w:r>
        <w:rPr>
          <w:iCs/>
          <w:i/>
        </w:rPr>
        <w:t xml:space="preserve">Note: In a formal academic setting, specific citations regarding media laws in Sri Lanka and digital trends in South Asia would be included here.</w:t>
      </w:r>
    </w:p>
    <w:p>
      <w:pPr>
        <w:numPr>
          <w:ilvl w:val="0"/>
          <w:numId w:val="1001"/>
        </w:numPr>
        <w:pStyle w:val="Compact"/>
      </w:pPr>
      <w:r>
        <w:t xml:space="preserve">- The Constitution of the Democratic Socialist Republic of Sri Lanka.</w:t>
      </w:r>
    </w:p>
    <w:p>
      <w:pPr>
        <w:numPr>
          <w:ilvl w:val="0"/>
          <w:numId w:val="1001"/>
        </w:numPr>
        <w:pStyle w:val="Compact"/>
      </w:pPr>
      <w:r>
        <w:t xml:space="preserve">- Reports on Media Freedom by Local Press Institutes.</w:t>
      </w:r>
    </w:p>
    <w:p>
      <w:pPr>
        <w:numPr>
          <w:ilvl w:val="0"/>
          <w:numId w:val="1001"/>
        </w:numPr>
        <w:pStyle w:val="Compact"/>
      </w:pPr>
      <w:r>
        <w:t xml:space="preserve">- Studies on Digital Penetration and Internet Usage in Sri Lanka (2020-2023).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Editor in Sri Lanka Colombo</dc:title>
  <dc:creator/>
  <dc:language>en</dc:language>
  <cp:keywords/>
  <dcterms:created xsi:type="dcterms:W3CDTF">2026-07-29T07:54:12Z</dcterms:created>
  <dcterms:modified xsi:type="dcterms:W3CDTF">2026-07-29T07:54:12Z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