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Editors</w:t>
      </w:r>
      <w:r>
        <w:t xml:space="preserve"> </w:t>
      </w:r>
      <w:r>
        <w:t xml:space="preserve">in</w:t>
      </w:r>
      <w:r>
        <w:t xml:space="preserve"> </w:t>
      </w:r>
      <w:r>
        <w:t xml:space="preserve">Thailand</w:t>
      </w:r>
      <w:r>
        <w:t xml:space="preserve"> </w:t>
      </w:r>
      <w:r>
        <w:t xml:space="preserve">Bangkok</w:t>
      </w:r>
    </w:p>
    <w:bookmarkStart w:id="20" w:name="Xe525d6ab68fd6b7beef9f847a973053625153fa"/>
    <w:p>
      <w:pPr>
        <w:pStyle w:val="Heading1"/>
      </w:pPr>
      <w:r>
        <w:t xml:space="preserve">The Evolution and Strategic Implementation of Editors in Thailand Bangkok: A Comprehensive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Southeast Asian Media Studies</w:t>
      </w:r>
      <w:r>
        <w:br/>
      </w:r>
      <w:r>
        <w:rPr>
          <w:bCs/>
          <w:b/>
        </w:rPr>
        <w:t xml:space="preserve">Degree Program:</w:t>
      </w:r>
      <w:r>
        <w:t xml:space="preserve"> </w:t>
      </w:r>
      <w:r>
        <w:t xml:space="preserve">Master of Communications and Media Management</w:t>
      </w:r>
    </w:p>
    <w:bookmarkEnd w:id="20"/>
    <w:bookmarkStart w:id="21" w:name="introduction"/>
    <w:p>
      <w:pPr>
        <w:pStyle w:val="Heading1"/>
      </w:pPr>
      <w:r>
        <w:t xml:space="preserve">Introduction</w:t>
      </w:r>
    </w:p>
    <w:p>
      <w:pPr>
        <w:pStyle w:val="FirstParagraph"/>
      </w:pPr>
      <w:r>
        <w:t xml:space="preserve">The role of the Editor is pivotal in maintaining the integrity, accuracy, and stylistic coherence of any media output. However, when we contextualize this role within the specific socio-cultural and economic landscape of Thailand Bangkok , a complex layer of nuance emerges. This term paper explores the multifaceted nature of the Editor profession in Thailand Bangkok , examining historical trends, digital transformation challenges, cultural considerations, and future outlooks. As Thailand Bangkok continues to solidify its position as a regional hub for creative industries and international business communication, understanding how Editors operate within this specific environment is crucial for stakeholders in media management.</w:t>
      </w:r>
    </w:p>
    <w:p>
      <w:pPr>
        <w:pStyle w:val="BodyText"/>
      </w:pPr>
      <w:r>
        <w:t xml:space="preserve">The primary objective of this analysis is not merely to define what an Editor does, but to understand how the identity of an Editor is shaped by the unique dynamics of Thailand Bangkok . From traditional print journalism hubs to modern digital content agencies, the demands on Editors have shifted dramatically. This paper argues that success for any Editor in Thailand Bangkok depends heavily on a dual competency: mastery of linguistic precision and deep cultural intelligence.</w:t>
      </w:r>
    </w:p>
    <w:bookmarkEnd w:id="21"/>
    <w:bookmarkStart w:id="22" w:name="Xd051555f66b599bf0d58223240e0889d7361ee1"/>
    <w:p>
      <w:pPr>
        <w:pStyle w:val="Heading1"/>
      </w:pPr>
      <w:r>
        <w:t xml:space="preserve">Historical Context: The Traditional Press in Thailand Bangkok</w:t>
      </w:r>
    </w:p>
    <w:p>
      <w:pPr>
        <w:pStyle w:val="FirstParagraph"/>
      </w:pPr>
      <w:r>
        <w:t xml:space="preserve">To understand the current state of editing, one must look at the historical foundations. For decades, Thailand Bangkok was synonymous with a vibrant print culture. Major newspapers and magazines operated out of central districts where Editors held significant sway over public discourse. In this era, the Editor was often viewed as a gatekeeper of information. The hierarchy within newsrooms in Thailand Bangkok was rigid, with senior Editors possessing absolute authority over editorial decisions.</w:t>
      </w:r>
    </w:p>
    <w:p>
      <w:pPr>
        <w:pStyle w:val="BodyText"/>
      </w:pPr>
      <w:r>
        <w:t xml:space="preserve">However, this traditional model faced immense pressure in the late 20th and early 21st centuries due to political shifts and the advent of new media technologies. The role of the Editor began to shift from a purely authoritarian figure to a more collaborative manager. In Thailand Bangkok , where hierarchy remains an important social structure, this transition was gradual. Editors had to learn to balance traditional respect for seniority with the need for faster, more agile decision-making processes required by modern news cycles.</w:t>
      </w:r>
    </w:p>
    <w:bookmarkEnd w:id="22"/>
    <w:bookmarkStart w:id="23" w:name="X2df8604fe6b6921aeb18acd150906224e630913"/>
    <w:p>
      <w:pPr>
        <w:pStyle w:val="Heading1"/>
      </w:pPr>
      <w:r>
        <w:t xml:space="preserve">The Digital Transformation and Content Strategy</w:t>
      </w:r>
    </w:p>
    <w:p>
      <w:pPr>
        <w:pStyle w:val="FirstParagraph"/>
      </w:pPr>
      <w:r>
        <w:t xml:space="preserve">The rise of digital platforms has fundamentally altered the job description of an Editor. In Thailand Bangkok , where internet penetration rates are among the highest in Southeast Asia, Editors can no longer rely solely on print metrics. Today, an Editor must possess data literacy skills to analyze web traffic, social media engagement metrics, and SEO (Search Engine Optimization) performance.</w:t>
      </w:r>
    </w:p>
    <w:p>
      <w:pPr>
        <w:pStyle w:val="BodyText"/>
      </w:pPr>
      <w:r>
        <w:t xml:space="preserve">In the context of Thailand Bangkok , this means Editors are increasingly responsible for cross-platform content strategy. A single piece of news or feature story often requires adaptation for various formats: long-form articles, short videos for TikTok and YouTube, infographics for Facebook, and quick updates via Line OA (Official Account). The Editor acts as the central node in this network, ensuring brand voice consistency across all channels. This diversification places immense pressure on Editors in Thailand Bangkok , who must now be part writer, part data analyst, and part social media strategist.</w:t>
      </w:r>
    </w:p>
    <w:bookmarkEnd w:id="23"/>
    <w:bookmarkStart w:id="24" w:name="X7464b4ce3b04512c321c010ada29ae32a34d667"/>
    <w:p>
      <w:pPr>
        <w:pStyle w:val="Heading1"/>
      </w:pPr>
      <w:r>
        <w:t xml:space="preserve">Cultural Nuances and Linguistic Precision</w:t>
      </w:r>
    </w:p>
    <w:p>
      <w:pPr>
        <w:pStyle w:val="FirstParagraph"/>
      </w:pPr>
      <w:r>
        <w:t xml:space="preserve">Linguistics play a critical role in the editing process. In Thailand Bangkok , language is deeply intertwined with culture, hierarchy, and politeness levels (kreng jai). Editors must have an acute sensitivity to these nuances. Unlike in some Western contexts where directness is valued, communication in Thailand Bangkok often requires tact and indirectness to maintain social harmony.</w:t>
      </w:r>
    </w:p>
    <w:p>
      <w:pPr>
        <w:pStyle w:val="BodyText"/>
      </w:pPr>
      <w:r>
        <w:t xml:space="preserve">This is particularly relevant when editing content for sensitive topics such as politics, religion, or business negotiations. An Editor working with international clients or local government agencies in Thailand Bangkok must ensure that the tone of the text respects local customs while maintaining clarity. Missteps in tone can lead to significant reputational damage. Therefore, cultural competence is not just a soft skill but a professional requirement for Editors operating in this region.</w:t>
      </w:r>
    </w:p>
    <w:bookmarkEnd w:id="24"/>
    <w:bookmarkStart w:id="25" w:name="Xe9ef0ffb12c8a949db51523d981975457171600"/>
    <w:p>
      <w:pPr>
        <w:pStyle w:val="Heading1"/>
      </w:pPr>
      <w:r>
        <w:t xml:space="preserve">Challenges Facing Editors in Thailand Bangkok</w:t>
      </w:r>
    </w:p>
    <w:p>
      <w:pPr>
        <w:pStyle w:val="FirstParagraph"/>
      </w:pPr>
      <w:r>
        <w:t xml:space="preserve">Despite the opportunities, Editors in Thailand Bangkok face several distinct challenges. First is the issue of misinformation. In an era of viral news, verifying facts quickly is difficult but essential. The speed at which information spreads on platforms like Facebook and Line creates a high risk for publishing unverified content. Editors must implement robust fact-checking protocols without compromising publication speed.</w:t>
      </w:r>
    </w:p>
    <w:p>
      <w:pPr>
        <w:pStyle w:val="BodyText"/>
      </w:pPr>
      <w:r>
        <w:t xml:space="preserve">Secondly, there is the challenge of resource constraints. Many media houses in Thailand Bangkok are competing with global tech giants for advertising revenue. This financial pressure often leads to smaller newsrooms, meaning Editors are expected to do more with fewer resources. The "hybrid journalist" model is becoming common, where Editors may also perform video editing or graphic design tasks.</w:t>
      </w:r>
    </w:p>
    <w:bookmarkEnd w:id="25"/>
    <w:bookmarkStart w:id="26" w:name="the-future-outlook-ai-and-automation"/>
    <w:p>
      <w:pPr>
        <w:pStyle w:val="Heading1"/>
      </w:pPr>
      <w:r>
        <w:t xml:space="preserve">The Future Outlook: AI and Automation</w:t>
      </w:r>
    </w:p>
    <w:p>
      <w:pPr>
        <w:pStyle w:val="FirstParagraph"/>
      </w:pPr>
      <w:r>
        <w:t xml:space="preserve">Looking ahead, Artificial Intelligence (AI) will play an increasingly prominent role in the workflow of Editors in Thailand Bangkok. AI tools can assist with grammar checking, translation, and even initial drafting of news reports. However, the human element remains irreplaceable. The ability to interpret cultural subtleties, make ethical judgments about story selection, and craft compelling narratives is uniquely human.</w:t>
      </w:r>
    </w:p>
    <w:p>
      <w:pPr>
        <w:pStyle w:val="BodyText"/>
      </w:pPr>
      <w:r>
        <w:t xml:space="preserve">For Editors in Thailand Bangkok , the future lies in leveraging AI for efficiency while focusing on high-level strategic thinking. Those who adapt to this new reality will find themselves more valuable than ever. Educational institutions and training programs in Thailand Bangkok are beginning to reflect this shift, offering courses that combine journalism ethics with digital marketing and data analytics.</w:t>
      </w:r>
    </w:p>
    <w:bookmarkEnd w:id="26"/>
    <w:bookmarkStart w:id="27" w:name="conclusion"/>
    <w:p>
      <w:pPr>
        <w:pStyle w:val="Heading1"/>
      </w:pPr>
      <w:r>
        <w:t xml:space="preserve">Conclusion</w:t>
      </w:r>
    </w:p>
    <w:p>
      <w:pPr>
        <w:pStyle w:val="FirstParagraph"/>
      </w:pPr>
      <w:r>
        <w:t xml:space="preserve">In conclusion, the role of the Editor in Thailand Bangkok is undergoing a profound transformation. While the core responsibility of ensuring accuracy and coherence remains unchanged, the tools, platforms, and cultural expectations surrounding this role are evolving rapidly. Success requires a blend of traditional editorial skills with modern digital competencies and deep cultural awareness.</w:t>
      </w:r>
    </w:p>
    <w:p>
      <w:pPr>
        <w:pStyle w:val="BodyText"/>
      </w:pPr>
      <w:r>
        <w:t xml:space="preserve">As Thailand Bangkok continues to grow as an economic and creative hub in Southeast Asia, the importance of skilled Editors cannot be overstated. They serve as the guardians of truth, the architects of narrative, and the bridge between local culture and global audiences. Future research should focus on longitudinal studies tracking how AI integration impacts editorial standards in this specific regional context.</w:t>
      </w:r>
    </w:p>
    <w:bookmarkEnd w:id="27"/>
    <w:bookmarkStart w:id="28" w:name="references"/>
    <w:p>
      <w:pPr>
        <w:pStyle w:val="Heading1"/>
      </w:pPr>
      <w:r>
        <w:t xml:space="preserve">References</w:t>
      </w:r>
    </w:p>
    <w:p>
      <w:pPr>
        <w:pStyle w:val="FirstParagraph"/>
      </w:pPr>
      <w:r>
        <w:rPr>
          <w:iCs/>
          <w:i/>
        </w:rPr>
        <w:t xml:space="preserve">Note: For a full academic submission, detailed citations from ASEAN media journals, local Thai press surveys, and international digital transformation reports would be appended here. Key themes referenced include the impact of digitalization on Southeast Asian journalism (2015-2023), cultural communication styles in Thailand, and the economics of online media in Bangkok.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Implementation of Editors in Thailand Bangkok</dc:title>
  <dc:creator/>
  <dc:language>en</dc:language>
  <cp:keywords/>
  <dcterms:created xsi:type="dcterms:W3CDTF">2026-07-29T05:52:08Z</dcterms:created>
  <dcterms:modified xsi:type="dcterms:W3CDTF">2026-07-29T05:52:08Z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