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Algeria,</w:t>
      </w:r>
      <w:r>
        <w:t xml:space="preserve"> </w:t>
      </w:r>
      <w:r>
        <w:t xml:space="preserve">Algiers</w:t>
      </w:r>
    </w:p>
    <w:bookmarkStart w:id="29" w:name="Xe360f4552ddb5d6e7a0a99d88a9b94db8c19d12"/>
    <w:p>
      <w:pPr>
        <w:pStyle w:val="Heading1"/>
      </w:pPr>
      <w:r>
        <w:t xml:space="preserve">The Strategic Role of the Education Administrator in Algeria, Algiers</w:t>
      </w:r>
    </w:p>
    <w:p>
      <w:pPr>
        <w:pStyle w:val="FirstParagraph"/>
      </w:pPr>
      <w:r>
        <w:t xml:space="preserve">A Term Paper on Educational Leadership and Policy Implementation in the Capital Region</w:t>
      </w:r>
    </w:p>
    <w:p>
      <w:pPr>
        <w:pStyle w:val="BodyText"/>
      </w:pPr>
      <w:r>
        <w:t xml:space="preserve">Date: October 2023</w:t>
      </w:r>
    </w:p>
    <w:bookmarkStart w:id="20" w:name="i.-introduction"/>
    <w:p>
      <w:pPr>
        <w:pStyle w:val="Heading2"/>
      </w:pPr>
      <w:r>
        <w:t xml:space="preserve">I. Introduction</w:t>
      </w:r>
    </w:p>
    <w:p>
      <w:pPr>
        <w:pStyle w:val="FirstParagraph"/>
      </w:pPr>
      <w:r>
        <w:t xml:space="preserve">Education serves as the cornerstone of national development, social cohesion, and economic progress. In any modern state, the efficacy of educational systems relies heavily on the competence and strategic vision of those who manage them. This term paper examines the critical role of the</w:t>
      </w:r>
      <w:r>
        <w:t xml:space="preserve"> </w:t>
      </w:r>
      <w:r>
        <w:rPr>
          <w:bCs/>
          <w:b/>
        </w:rPr>
        <w:t xml:space="preserve">Education Administrator</w:t>
      </w:r>
      <w:r>
        <w:t xml:space="preserve">, specifically within the context of</w:t>
      </w:r>
      <w:r>
        <w:t xml:space="preserve"> </w:t>
      </w:r>
      <w:r>
        <w:rPr>
          <w:bCs/>
          <w:b/>
        </w:rPr>
        <w:t xml:space="preserve">Algeria</w:t>
      </w:r>
      <w:r>
        <w:t xml:space="preserve">, with a focused analysis on its capital city,</w:t>
      </w:r>
      <w:r>
        <w:t xml:space="preserve"> </w:t>
      </w:r>
      <w:r>
        <w:rPr>
          <w:bCs/>
          <w:b/>
        </w:rPr>
        <w:t xml:space="preserve">Algiers</w:t>
      </w:r>
      <w:r>
        <w:t xml:space="preserve">.</w:t>
      </w:r>
      <w:r>
        <w:t xml:space="preserve"> </w:t>
      </w:r>
      <w:r>
        <w:t xml:space="preserve">Algeria has undergone significant educational reforms over the past few decades, aiming to expand access, improve quality, and align curricula with global standards. As the economic and cultural hub of the country,</w:t>
      </w:r>
      <w:r>
        <w:t xml:space="preserve"> </w:t>
      </w:r>
      <w:r>
        <w:rPr>
          <w:bCs/>
          <w:b/>
        </w:rPr>
        <w:t xml:space="preserve">Algeria</w:t>
      </w:r>
      <w:r>
        <w:t xml:space="preserve">, Algiers presents a unique microcosm of these challenges. The city faces high population density, rapid urbanization, and diverse socioeconomic landscapes that require nuanced administrative strategies. The</w:t>
      </w:r>
      <w:r>
        <w:t xml:space="preserve"> </w:t>
      </w:r>
      <w:r>
        <w:rPr>
          <w:bCs/>
          <w:b/>
        </w:rPr>
        <w:t xml:space="preserve">Education Administrator</w:t>
      </w:r>
      <w:r>
        <w:t xml:space="preserve"> </w:t>
      </w:r>
      <w:r>
        <w:t xml:space="preserve">in this region is not merely an overseer but a pivotal change agent responsible for translating national policies into local realities while addressing the specific needs of students in one of North Africa’s most dynamic metropolitan areas.</w:t>
      </w:r>
    </w:p>
    <w:bookmarkEnd w:id="20"/>
    <w:bookmarkStart w:id="21" w:name="X6cb6931aa4f0c4a2d39e77e9cea7397c1dc1bca"/>
    <w:p>
      <w:pPr>
        <w:pStyle w:val="Heading2"/>
      </w:pPr>
      <w:r>
        <w:t xml:space="preserve">II. Contextualizing Education Administration in Algeria, Algiers</w:t>
      </w:r>
    </w:p>
    <w:p>
      <w:pPr>
        <w:pStyle w:val="FirstParagraph"/>
      </w:pPr>
      <w:r>
        <w:t xml:space="preserve">To understand the duties and responsibilities of an</w:t>
      </w:r>
      <w:r>
        <w:t xml:space="preserve"> </w:t>
      </w:r>
      <w:r>
        <w:rPr>
          <w:bCs/>
          <w:b/>
        </w:rPr>
        <w:t xml:space="preserve">Education Administrator</w:t>
      </w:r>
      <w:r>
        <w:t xml:space="preserve">, one must first appreciate the structural landscape of education in</w:t>
      </w:r>
      <w:r>
        <w:t xml:space="preserve"> </w:t>
      </w:r>
      <w:r>
        <w:rPr>
          <w:bCs/>
          <w:b/>
        </w:rPr>
        <w:t xml:space="preserve">Algeria</w:t>
      </w:r>
      <w:r>
        <w:t xml:space="preserve">. The Algerian education system is centralized, with major policy decisions made at the national level by the Ministry of National Education. However, implementation occurs at the wilaya (province) and district levels. Algiers, being a wilaya distinct for its high concentration of resources and institutions, operates under a complex administrative framework that bridges national mandates with local exigencies.</w:t>
      </w:r>
      <w:r>
        <w:t xml:space="preserve"> </w:t>
      </w:r>
      <w:r>
        <w:t xml:space="preserve">In</w:t>
      </w:r>
      <w:r>
        <w:t xml:space="preserve"> </w:t>
      </w:r>
      <w:r>
        <w:rPr>
          <w:bCs/>
          <w:b/>
        </w:rPr>
        <w:t xml:space="preserve">Algiers</w:t>
      </w:r>
      <w:r>
        <w:t xml:space="preserve">, schools range from elite private institutions to public schools in densely populated banlieues (suburbs). The disparity in infrastructure, teacher availability, and student performance between the city center and its peripheries creates a pressing need for skilled administration. An</w:t>
      </w:r>
      <w:r>
        <w:t xml:space="preserve"> </w:t>
      </w:r>
      <w:r>
        <w:rPr>
          <w:bCs/>
          <w:b/>
        </w:rPr>
        <w:t xml:space="preserve">Education Administrator</w:t>
      </w:r>
      <w:r>
        <w:t xml:space="preserve"> </w:t>
      </w:r>
      <w:r>
        <w:t xml:space="preserve">here must navigate bureaucratic hurdles, manage limited resources efficiently, and ensure equity in educational opportunities. Unlike rural areas where access may be the primary challenge, in</w:t>
      </w:r>
      <w:r>
        <w:t xml:space="preserve"> </w:t>
      </w:r>
      <w:r>
        <w:rPr>
          <w:bCs/>
          <w:b/>
        </w:rPr>
        <w:t xml:space="preserve">Algeria</w:t>
      </w:r>
      <w:r>
        <w:t xml:space="preserve">, Algiers, the challenges are often related to overcrowding, maintaining discipline in high-volume environments, and integrating technological advancements into traditional pedagogical frameworks.</w:t>
      </w:r>
    </w:p>
    <w:bookmarkEnd w:id="21"/>
    <w:bookmarkStart w:id="25" w:name="X14d8d321075e7c904af4ab080a3ce4f1d13ef7e"/>
    <w:p>
      <w:pPr>
        <w:pStyle w:val="Heading2"/>
      </w:pPr>
      <w:r>
        <w:t xml:space="preserve">III. Core Responsibilities of the Education Administrator</w:t>
      </w:r>
    </w:p>
    <w:p>
      <w:pPr>
        <w:pStyle w:val="FirstParagraph"/>
      </w:pPr>
      <w:r>
        <w:t xml:space="preserve">The role of the</w:t>
      </w:r>
      <w:r>
        <w:t xml:space="preserve"> </w:t>
      </w:r>
      <w:r>
        <w:rPr>
          <w:bCs/>
          <w:b/>
        </w:rPr>
        <w:t xml:space="preserve">Education Administrator</w:t>
      </w:r>
      <w:r>
        <w:t xml:space="preserve"> </w:t>
      </w:r>
      <w:r>
        <w:t xml:space="preserve">extends far beyond routine oversight. In the context of</w:t>
      </w:r>
      <w:r>
        <w:t xml:space="preserve"> </w:t>
      </w:r>
      <w:r>
        <w:rPr>
          <w:bCs/>
          <w:b/>
        </w:rPr>
        <w:t xml:space="preserve">Algeria</w:t>
      </w:r>
      <w:r>
        <w:t xml:space="preserve">, Algiers, this role encompasses several critical dimensions: strategic planning, human resource management, community engagement, and policy compliance.</w:t>
      </w:r>
    </w:p>
    <w:bookmarkStart w:id="22" w:name="Xa1848ba795412a172581e4736e218eaecef7252"/>
    <w:p>
      <w:pPr>
        <w:pStyle w:val="Heading3"/>
      </w:pPr>
      <w:r>
        <w:t xml:space="preserve">A. Strategic Planning and Resource Allocation</w:t>
      </w:r>
    </w:p>
    <w:p>
      <w:pPr>
        <w:pStyle w:val="FirstParagraph"/>
      </w:pPr>
      <w:r>
        <w:t xml:space="preserve">Given the high student population in</w:t>
      </w:r>
      <w:r>
        <w:t xml:space="preserve"> </w:t>
      </w:r>
      <w:r>
        <w:rPr>
          <w:bCs/>
          <w:b/>
        </w:rPr>
        <w:t xml:space="preserve">Algiers</w:t>
      </w:r>
      <w:r>
        <w:t xml:space="preserve">, administrators must engage in rigorous strategic planning. This involves forecasting enrollment trends, allocating budgets effectively for maintenance and supplies, and ensuring that classrooms are adequately equipped. In a city where space is at a premium, an</w:t>
      </w:r>
      <w:r>
        <w:t xml:space="preserve"> </w:t>
      </w:r>
      <w:r>
        <w:rPr>
          <w:bCs/>
          <w:b/>
        </w:rPr>
        <w:t xml:space="preserve">Education Administrator</w:t>
      </w:r>
      <w:r>
        <w:t xml:space="preserve"> </w:t>
      </w:r>
      <w:r>
        <w:t xml:space="preserve">often has to coordinate with municipal authorities to expand facilities or implement shift-based schooling systems without compromising educational quality.</w:t>
      </w:r>
    </w:p>
    <w:bookmarkEnd w:id="22"/>
    <w:bookmarkStart w:id="23" w:name="X8a68915915794863ffab24c8911ca2526f350f6"/>
    <w:p>
      <w:pPr>
        <w:pStyle w:val="Heading3"/>
      </w:pPr>
      <w:r>
        <w:t xml:space="preserve">B. Human Resource Management and Teacher Support</w:t>
      </w:r>
    </w:p>
    <w:p>
      <w:pPr>
        <w:pStyle w:val="FirstParagraph"/>
      </w:pPr>
      <w:r>
        <w:t xml:space="preserve">Teachers are the backbone of the educational system in</w:t>
      </w:r>
      <w:r>
        <w:t xml:space="preserve"> </w:t>
      </w:r>
      <w:r>
        <w:rPr>
          <w:bCs/>
          <w:b/>
        </w:rPr>
        <w:t xml:space="preserve">Algeria</w:t>
      </w:r>
      <w:r>
        <w:t xml:space="preserve">. The</w:t>
      </w:r>
      <w:r>
        <w:t xml:space="preserve"> </w:t>
      </w:r>
      <w:r>
        <w:rPr>
          <w:bCs/>
          <w:b/>
        </w:rPr>
        <w:t xml:space="preserve">Education Administrator</w:t>
      </w:r>
      <w:r>
        <w:t xml:space="preserve"> </w:t>
      </w:r>
      <w:r>
        <w:t xml:space="preserve">is responsible for hiring, training, and evaluating teaching staff. In</w:t>
      </w:r>
      <w:r>
        <w:t xml:space="preserve"> </w:t>
      </w:r>
      <w:r>
        <w:rPr>
          <w:bCs/>
          <w:b/>
        </w:rPr>
        <w:t xml:space="preserve">Algiers</w:t>
      </w:r>
      <w:r>
        <w:t xml:space="preserve">, where competition for talent is higher than in other regions, administrators must foster a supportive professional environment. This includes facilitating continuous professional development (CPD) programs that address modern pedagogical techniques, such as digital literacy and inclusive education practices. Effective leadership ensures that teachers remain motivated and equipped to handle the diverse needs of students in a multicultural urban setting.</w:t>
      </w:r>
    </w:p>
    <w:bookmarkEnd w:id="23"/>
    <w:bookmarkStart w:id="24" w:name="c.-policy-implementation-and-compliance"/>
    <w:p>
      <w:pPr>
        <w:pStyle w:val="Heading3"/>
      </w:pPr>
      <w:r>
        <w:t xml:space="preserve">C. Policy Implementation and Compliance</w:t>
      </w:r>
    </w:p>
    <w:p>
      <w:pPr>
        <w:pStyle w:val="FirstParagraph"/>
      </w:pPr>
      <w:r>
        <w:t xml:space="preserve">As agents of the Ministry,</w:t>
      </w:r>
      <w:r>
        <w:t xml:space="preserve"> </w:t>
      </w:r>
      <w:r>
        <w:rPr>
          <w:bCs/>
          <w:b/>
        </w:rPr>
        <w:t xml:space="preserve">Education Administrators</w:t>
      </w:r>
      <w:r>
        <w:t xml:space="preserve"> </w:t>
      </w:r>
      <w:r>
        <w:t xml:space="preserve">in</w:t>
      </w:r>
      <w:r>
        <w:t xml:space="preserve"> </w:t>
      </w:r>
      <w:r>
        <w:rPr>
          <w:bCs/>
          <w:b/>
        </w:rPr>
        <w:t xml:space="preserve">Algeria</w:t>
      </w:r>
      <w:r>
        <w:t xml:space="preserve">, Algiers serve as the link between central government directives and school-level execution. They must ensure that curricula are delivered according to national standards while allowing for local adaptations where necessary. This requires a deep understanding of legal frameworks, examination protocols, and accreditation requirements. The administrator must also uphold ethical standards, ensuring transparency in admissions, grading, and financial operations to maintain public trust in the educational system.</w:t>
      </w:r>
    </w:p>
    <w:bookmarkEnd w:id="24"/>
    <w:bookmarkEnd w:id="25"/>
    <w:bookmarkStart w:id="26" w:name="Xa0dd4025f3ed1fa1c13a3c90ac938c5e31b3fef"/>
    <w:p>
      <w:pPr>
        <w:pStyle w:val="Heading2"/>
      </w:pPr>
      <w:r>
        <w:t xml:space="preserve">IV. Challenges Faced by Education Administrators</w:t>
      </w:r>
    </w:p>
    <w:p>
      <w:pPr>
        <w:pStyle w:val="FirstParagraph"/>
      </w:pPr>
      <w:r>
        <w:t xml:space="preserve">Despite the structured nature of the Algerian education system,</w:t>
      </w:r>
      <w:r>
        <w:t xml:space="preserve"> </w:t>
      </w:r>
      <w:r>
        <w:rPr>
          <w:bCs/>
          <w:b/>
        </w:rPr>
        <w:t xml:space="preserve">Education Administrators</w:t>
      </w:r>
      <w:r>
        <w:t xml:space="preserve"> </w:t>
      </w:r>
      <w:r>
        <w:t xml:space="preserve">in</w:t>
      </w:r>
      <w:r>
        <w:t xml:space="preserve"> </w:t>
      </w:r>
      <w:r>
        <w:rPr>
          <w:bCs/>
          <w:b/>
        </w:rPr>
        <w:t xml:space="preserve">Algiers</w:t>
      </w:r>
      <w:r>
        <w:t xml:space="preserve">, face significant challenges. One major issue is bureaucratic rigidity. Decision-making processes can be slow, limiting the ability of administrators to respond quickly to emerging issues such as sudden enrollment spikes or infrastructure failures.</w:t>
      </w:r>
      <w:r>
        <w:t xml:space="preserve"> </w:t>
      </w:r>
      <w:r>
        <w:t xml:space="preserve">Furthermore, socioeconomic disparities within</w:t>
      </w:r>
      <w:r>
        <w:t xml:space="preserve"> </w:t>
      </w:r>
      <w:r>
        <w:rPr>
          <w:bCs/>
          <w:b/>
        </w:rPr>
        <w:t xml:space="preserve">Algiers</w:t>
      </w:r>
      <w:r>
        <w:t xml:space="preserve">, impact student outcomes significantly. Administrators must deal with students from varying backgrounds, some of whom face poverty, language barriers (between Arabic and Berber dialects), or social exclusion. Creating an inclusive environment requires not just administrative will but also psychological support systems and community partnerships that are often under-resourced.</w:t>
      </w:r>
      <w:r>
        <w:t xml:space="preserve"> </w:t>
      </w:r>
      <w:r>
        <w:t xml:space="preserve">Another challenge is the integration of technology. While</w:t>
      </w:r>
      <w:r>
        <w:t xml:space="preserve"> </w:t>
      </w:r>
      <w:r>
        <w:rPr>
          <w:bCs/>
          <w:b/>
        </w:rPr>
        <w:t xml:space="preserve">Algeria</w:t>
      </w:r>
      <w:r>
        <w:t xml:space="preserve">, has made strides in digitalizing education, particularly post-pandemic, the gap between well-funded schools in central</w:t>
      </w:r>
      <w:r>
        <w:t xml:space="preserve"> </w:t>
      </w:r>
      <w:r>
        <w:rPr>
          <w:bCs/>
          <w:b/>
        </w:rPr>
        <w:t xml:space="preserve">Algiers</w:t>
      </w:r>
      <w:r>
        <w:t xml:space="preserve">, and those in developing suburbs remains wide. The</w:t>
      </w:r>
      <w:r>
        <w:t xml:space="preserve"> </w:t>
      </w:r>
      <w:r>
        <w:rPr>
          <w:bCs/>
          <w:b/>
        </w:rPr>
        <w:t xml:space="preserve">Education Administrator</w:t>
      </w:r>
      <w:r>
        <w:t xml:space="preserve"> </w:t>
      </w:r>
      <w:r>
        <w:t xml:space="preserve">plays a crucial role in bridging this digital divide by advocating for resources and training staff to utilize e-learning platforms effectively.</w:t>
      </w:r>
    </w:p>
    <w:bookmarkEnd w:id="26"/>
    <w:bookmarkStart w:id="27" w:name="v.-the-future-of-educational-leadership"/>
    <w:p>
      <w:pPr>
        <w:pStyle w:val="Heading2"/>
      </w:pPr>
      <w:r>
        <w:t xml:space="preserve">V. The Future of Educational Leadership</w:t>
      </w:r>
    </w:p>
    <w:p>
      <w:pPr>
        <w:pStyle w:val="FirstParagraph"/>
      </w:pPr>
      <w:r>
        <w:t xml:space="preserve">Looking ahead, the role of the</w:t>
      </w:r>
      <w:r>
        <w:t xml:space="preserve"> </w:t>
      </w:r>
      <w:r>
        <w:rPr>
          <w:bCs/>
          <w:b/>
        </w:rPr>
        <w:t xml:space="preserve">Education Administrator</w:t>
      </w:r>
      <w:r>
        <w:t xml:space="preserve"> </w:t>
      </w:r>
      <w:r>
        <w:t xml:space="preserve">in</w:t>
      </w:r>
      <w:r>
        <w:t xml:space="preserve"> </w:t>
      </w:r>
      <w:r>
        <w:rPr>
          <w:bCs/>
          <w:b/>
        </w:rPr>
        <w:t xml:space="preserve">Algeria</w:t>
      </w:r>
      <w:r>
        <w:t xml:space="preserve">, Algiers, is evolving towards a more collaborative and data-driven approach. Modern leadership requires proficiency in data analytics to assess student performance trends and predict future needs. Moreover, there is a growing emphasis on sustainability and green schools, requiring administrators to incorporate environmental awareness into school management practices.</w:t>
      </w:r>
      <w:r>
        <w:t xml:space="preserve"> </w:t>
      </w:r>
      <w:r>
        <w:t xml:space="preserve">Community engagement is also becoming increasingly vital. In</w:t>
      </w:r>
      <w:r>
        <w:t xml:space="preserve"> </w:t>
      </w:r>
      <w:r>
        <w:rPr>
          <w:bCs/>
          <w:b/>
        </w:rPr>
        <w:t xml:space="preserve">Algiers</w:t>
      </w:r>
      <w:r>
        <w:t xml:space="preserve">, parents and local NGOs are demanding greater transparency and participation in school governance. The successful</w:t>
      </w:r>
      <w:r>
        <w:t xml:space="preserve"> </w:t>
      </w:r>
      <w:r>
        <w:rPr>
          <w:bCs/>
          <w:b/>
        </w:rPr>
        <w:t xml:space="preserve">Education Administrator</w:t>
      </w:r>
      <w:r>
        <w:t xml:space="preserve"> </w:t>
      </w:r>
      <w:r>
        <w:t xml:space="preserve">will be one who can build strong partnerships with these stakeholders, fostering a sense of shared responsibility for educational outcomes.</w:t>
      </w:r>
    </w:p>
    <w:bookmarkEnd w:id="27"/>
    <w:bookmarkStart w:id="28" w:name="vi.-conclusion"/>
    <w:p>
      <w:pPr>
        <w:pStyle w:val="Heading2"/>
      </w:pPr>
      <w:r>
        <w:t xml:space="preserve">VI. Conclusion</w:t>
      </w:r>
    </w:p>
    <w:p>
      <w:pPr>
        <w:pStyle w:val="FirstParagraph"/>
      </w:pPr>
      <w:r>
        <w:t xml:space="preserve">In conclusion, the position of the</w:t>
      </w:r>
      <w:r>
        <w:t xml:space="preserve"> </w:t>
      </w:r>
      <w:r>
        <w:rPr>
          <w:bCs/>
          <w:b/>
        </w:rPr>
        <w:t xml:space="preserve">Education Administrator</w:t>
      </w:r>
      <w:r>
        <w:t xml:space="preserve">, in</w:t>
      </w:r>
      <w:r>
        <w:t xml:space="preserve"> </w:t>
      </w:r>
      <w:r>
        <w:rPr>
          <w:bCs/>
          <w:b/>
        </w:rPr>
        <w:t xml:space="preserve">Algeria</w:t>
      </w:r>
      <w:r>
        <w:t xml:space="preserve">, Algiers, is complex, demanding a blend of managerial expertise, pedagogical understanding, and social sensitivity. As the capital city continues to grow and evolve, so too must its educational leadership. The challenges of overcrowding, resource management, and social equity require administrators who are not only compliant with national policies but also innovative in their local implementation strategies.</w:t>
      </w:r>
      <w:r>
        <w:t xml:space="preserve"> </w:t>
      </w:r>
      <w:r>
        <w:t xml:space="preserve">For</w:t>
      </w:r>
      <w:r>
        <w:t xml:space="preserve"> </w:t>
      </w:r>
      <w:r>
        <w:rPr>
          <w:bCs/>
          <w:b/>
        </w:rPr>
        <w:t xml:space="preserve">Algeria</w:t>
      </w:r>
      <w:r>
        <w:t xml:space="preserve">, to achieve its vision of a knowledge-based society, it is imperative that the role of the</w:t>
      </w:r>
      <w:r>
        <w:t xml:space="preserve"> </w:t>
      </w:r>
      <w:r>
        <w:rPr>
          <w:bCs/>
          <w:b/>
        </w:rPr>
        <w:t xml:space="preserve">Education Administrator</w:t>
      </w:r>
      <w:r>
        <w:t xml:space="preserve">, in</w:t>
      </w:r>
      <w:r>
        <w:t xml:space="preserve"> </w:t>
      </w:r>
      <w:r>
        <w:rPr>
          <w:bCs/>
          <w:b/>
        </w:rPr>
        <w:t xml:space="preserve">Algiers</w:t>
      </w:r>
      <w:r>
        <w:t xml:space="preserve">, is recognized and supported through adequate training, resources, and autonomy. By empowering these leaders, the nation can ensure that its educational institutions serve as engines of opportunity and equality for all citizens. The future of education in</w:t>
      </w:r>
      <w:r>
        <w:t xml:space="preserve"> </w:t>
      </w:r>
      <w:r>
        <w:rPr>
          <w:bCs/>
          <w:b/>
        </w:rPr>
        <w:t xml:space="preserve">Algeria</w:t>
      </w:r>
      <w:r>
        <w:t xml:space="preserve">, Algiers, depends on the ability of its administrators to navigate current challenges while preparing for a dynamic global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Algeria, Algiers</dc:title>
  <dc:creator/>
  <dc:language>en</dc:language>
  <cp:keywords/>
  <dcterms:created xsi:type="dcterms:W3CDTF">2026-07-29T11:59:13Z</dcterms:created>
  <dcterms:modified xsi:type="dcterms:W3CDTF">2026-07-29T11:59:13Z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