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30" w:name="term-paper"/>
    <w:p>
      <w:pPr>
        <w:pStyle w:val="Heading1"/>
      </w:pPr>
      <w:r>
        <w:t xml:space="preserve">Term Paper</w:t>
      </w:r>
    </w:p>
    <w:p>
      <w:pPr>
        <w:pStyle w:val="FirstParagraph"/>
      </w:pPr>
      <w:r>
        <w:t xml:space="preserve">Strategic Infrastructure Development and Technical Leadership in Post-Conflict Zones</w:t>
      </w:r>
    </w:p>
    <w:bookmarkStart w:id="29" w:name="Xbad603e5ffa02c0ec15fe1e9d8b1144bdf6276e"/>
    <w:p>
      <w:pPr>
        <w:pStyle w:val="Heading2"/>
      </w:pPr>
      <w:r>
        <w:t xml:space="preserve">Title: Revitalizing the Power Grid: The Critical Role of the Electrical Engineer in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Civil and Electrical Infrastructure Development</w:t>
      </w:r>
      <w:r>
        <w:br/>
      </w:r>
      <w:r>
        <w:rPr>
          <w:bCs/>
          <w:b/>
        </w:rPr>
        <w:t xml:space="preserve">Focal Region:</w:t>
      </w:r>
      <w:r>
        <w:t xml:space="preserve"> </w:t>
      </w:r>
      <w:r>
        <w:t xml:space="preserve">Afghanistan Kabul</w:t>
      </w:r>
    </w:p>
    <w:bookmarkStart w:id="20" w:name="i.-introduction"/>
    <w:p>
      <w:pPr>
        <w:pStyle w:val="Heading3"/>
      </w:pPr>
      <w:r>
        <w:t xml:space="preserve">I. Introduction</w:t>
      </w:r>
    </w:p>
    <w:p>
      <w:pPr>
        <w:pStyle w:val="FirstParagraph"/>
      </w:pPr>
      <w:r>
        <w:t xml:space="preserve">The development of any modern nation is inextricably linked to the stability and efficiency of its infrastructure. Among these, the electrical grid serves as the central nervous system, powering everything from essential hospital operations and telecommunications to industrial manufacturing and household comfort. In the context of</w:t>
      </w:r>
      <w:r>
        <w:t xml:space="preserve"> </w:t>
      </w:r>
      <w:r>
        <w:rPr>
          <w:bCs/>
          <w:b/>
        </w:rPr>
        <w:t xml:space="preserve">Afghanistan Kabul</w:t>
      </w:r>
      <w:r>
        <w:t xml:space="preserve">, this reality is both urgent and complex. The capital city, serving as the political, economic, and cultural heart of the nation, faces unique challenges regarding energy security. This term paper explores the indispensable role of the</w:t>
      </w:r>
      <w:r>
        <w:t xml:space="preserve"> </w:t>
      </w:r>
      <w:r>
        <w:rPr>
          <w:bCs/>
          <w:b/>
        </w:rPr>
        <w:t xml:space="preserve">Electrical Engineer</w:t>
      </w:r>
      <w:r>
        <w:t xml:space="preserve"> </w:t>
      </w:r>
      <w:r>
        <w:t xml:space="preserve">in navigating these challenges. It argues that beyond technical expertise, electrical engineers in</w:t>
      </w:r>
      <w:r>
        <w:t xml:space="preserve"> </w:t>
      </w:r>
      <w:r>
        <w:rPr>
          <w:bCs/>
          <w:b/>
        </w:rPr>
        <w:t xml:space="preserve">Afghanistan Kabul</w:t>
      </w:r>
      <w:r>
        <w:t xml:space="preserve"> </w:t>
      </w:r>
      <w:r>
        <w:t xml:space="preserve">must act as strategic planners, innovators in renewable energy integration, and guardians of public safety to facilitate national reconstruction and sustainable growth.</w:t>
      </w:r>
    </w:p>
    <w:bookmarkEnd w:id="20"/>
    <w:bookmarkStart w:id="21" w:name="Xd5d3dd5e264fabb9fd023270646401a448deee9"/>
    <w:p>
      <w:pPr>
        <w:pStyle w:val="Heading3"/>
      </w:pPr>
      <w:r>
        <w:t xml:space="preserve">II. The Historical Context of Energy Infrastructure in Afghanistan Kabul</w:t>
      </w:r>
    </w:p>
    <w:p>
      <w:pPr>
        <w:pStyle w:val="FirstParagraph"/>
      </w:pPr>
      <w:r>
        <w:t xml:space="preserve">For decades, the infrastructure of</w:t>
      </w:r>
      <w:r>
        <w:t xml:space="preserve"> </w:t>
      </w:r>
      <w:r>
        <w:rPr>
          <w:bCs/>
          <w:b/>
        </w:rPr>
        <w:t xml:space="preserve">Afghanistan Kabul</w:t>
      </w:r>
      <w:r>
        <w:t xml:space="preserve"> </w:t>
      </w:r>
      <w:r>
        <w:t xml:space="preserve">has suffered from prolonged conflict, inadequate investment, and rapid urbanization that outpaced planning. The electrical grid in the capital was largely designed for a much smaller population and industrial base. Today, as</w:t>
      </w:r>
      <w:r>
        <w:t xml:space="preserve"> </w:t>
      </w:r>
      <w:r>
        <w:rPr>
          <w:bCs/>
          <w:b/>
        </w:rPr>
        <w:t xml:space="preserve">Afghanistan Kabul</w:t>
      </w:r>
      <w:r>
        <w:t xml:space="preserve"> </w:t>
      </w:r>
      <w:r>
        <w:t xml:space="preserve">experiences a surge in population density and commercial activity, the strain on existing systems is unprecedented. Frequent load shedding (scheduled power outages) has become a norm rather than an exception, stifling economic productivity and affecting the quality of life for residents.</w:t>
      </w:r>
      <w:r>
        <w:t xml:space="preserve"> </w:t>
      </w:r>
      <w:r>
        <w:t xml:space="preserve">The legacy infrastructure often relies on outdated generation methods that are inefficient and environmentally taxing. Furthermore, the transmission lines suffer from high technical losses due to aging equipment and poor maintenance protocols. It is within this historical and operational vacuum that the modern</w:t>
      </w:r>
      <w:r>
        <w:t xml:space="preserve"> </w:t>
      </w:r>
      <w:r>
        <w:rPr>
          <w:bCs/>
          <w:b/>
        </w:rPr>
        <w:t xml:space="preserve">Electrical Engineer</w:t>
      </w:r>
      <w:r>
        <w:t xml:space="preserve"> </w:t>
      </w:r>
      <w:r>
        <w:t xml:space="preserve">must step in, not merely to repair, but to reimagine the energy landscape of</w:t>
      </w:r>
      <w:r>
        <w:t xml:space="preserve"> </w:t>
      </w:r>
      <w:r>
        <w:rPr>
          <w:bCs/>
          <w:b/>
        </w:rPr>
        <w:t xml:space="preserve">Afghanistan Kabul</w:t>
      </w:r>
      <w:r>
        <w:t xml:space="preserve">.</w:t>
      </w:r>
    </w:p>
    <w:bookmarkEnd w:id="21"/>
    <w:bookmarkStart w:id="25" w:name="X410884f4ce9ae94080ede77142156d94cba97e9"/>
    <w:p>
      <w:pPr>
        <w:pStyle w:val="Heading3"/>
      </w:pPr>
      <w:r>
        <w:t xml:space="preserve">III. The Core Responsibilities of the Electrical Engineer in Kabul</w:t>
      </w:r>
    </w:p>
    <w:p>
      <w:pPr>
        <w:pStyle w:val="FirstParagraph"/>
      </w:pPr>
      <w:r>
        <w:t xml:space="preserve">The role of an electrical engineer in this specific geopolitical and geographical context extends far beyond simple circuit design. Their responsibilities are multifaceted:</w:t>
      </w:r>
    </w:p>
    <w:bookmarkStart w:id="22" w:name="X52f17b5e920483129d838148aaa3f5017f08842"/>
    <w:p>
      <w:pPr>
        <w:pStyle w:val="Heading4"/>
      </w:pPr>
      <w:r>
        <w:t xml:space="preserve">A. Grid Modernization and Stability Analysis</w:t>
      </w:r>
    </w:p>
    <w:p>
      <w:pPr>
        <w:pStyle w:val="FirstParagraph"/>
      </w:pPr>
      <w:r>
        <w:t xml:space="preserve">First and foremost, electrical engineers are tasked with analyzing the load flow distribution across</w:t>
      </w:r>
      <w:r>
        <w:t xml:space="preserve"> </w:t>
      </w:r>
      <w:r>
        <w:rPr>
          <w:bCs/>
          <w:b/>
        </w:rPr>
        <w:t xml:space="preserve">Afghanistan Kabul</w:t>
      </w:r>
      <w:r>
        <w:t xml:space="preserve">. They must utilize software simulations to predict peak loads during extreme weather conditions—such as harsh winters or hot summers—and design capacity upgrades accordingly. This involves upgrading transformers, replacing aging conductors, and implementing smart grid technologies that allow for real-time monitoring of power quality. In</w:t>
      </w:r>
      <w:r>
        <w:t xml:space="preserve"> </w:t>
      </w:r>
      <w:r>
        <w:rPr>
          <w:bCs/>
          <w:b/>
        </w:rPr>
        <w:t xml:space="preserve">Afghanistan Kabul</w:t>
      </w:r>
      <w:r>
        <w:t xml:space="preserve">, where voltage fluctuations are common due to unstable sources, engineers must design robust protection systems to prevent widespread blackouts and equipment damage.</w:t>
      </w:r>
    </w:p>
    <w:bookmarkEnd w:id="22"/>
    <w:bookmarkStart w:id="23" w:name="X1aee5ee8822b6cfdee29f9a3dfdbecb93b7c973"/>
    <w:p>
      <w:pPr>
        <w:pStyle w:val="Heading4"/>
      </w:pPr>
      <w:r>
        <w:t xml:space="preserve">B. Integration of Renewable Energy Sources</w:t>
      </w:r>
    </w:p>
    <w:p>
      <w:pPr>
        <w:pStyle w:val="FirstParagraph"/>
      </w:pPr>
      <w:r>
        <w:t xml:space="preserve">One of the most significant opportunities for electrical engineers in this region is the transition away from reliance on imported fossil fuels or inefficient diesel generators.</w:t>
      </w:r>
      <w:r>
        <w:t xml:space="preserve"> </w:t>
      </w:r>
      <w:r>
        <w:rPr>
          <w:bCs/>
          <w:b/>
        </w:rPr>
        <w:t xml:space="preserve">Afghanistan Kabul</w:t>
      </w:r>
      <w:r>
        <w:t xml:space="preserve"> </w:t>
      </w:r>
      <w:r>
        <w:t xml:space="preserve">is blessed with abundant solar irradiation and hydroelectric potential in surrounding watersheds. Electrical engineers are critical in designing hybrid power systems that integrate solar photovoltaic (PV) arrays with the existing grid. This requires complex knowledge of inverters, battery energy storage systems (BESS), and grid-tie synchronization. By decentralizing generation through rooftop solar installations on buildings across</w:t>
      </w:r>
      <w:r>
        <w:t xml:space="preserve"> </w:t>
      </w:r>
      <w:r>
        <w:rPr>
          <w:bCs/>
          <w:b/>
        </w:rPr>
        <w:t xml:space="preserve">Afghanistan Kabul</w:t>
      </w:r>
      <w:r>
        <w:t xml:space="preserve">, engineers can reduce the transmission burden and provide a more resilient power supply that is less susceptible to central point failures.</w:t>
      </w:r>
    </w:p>
    <w:bookmarkEnd w:id="23"/>
    <w:bookmarkStart w:id="24" w:name="c.-energy-efficiency-and-conservation"/>
    <w:p>
      <w:pPr>
        <w:pStyle w:val="Heading4"/>
      </w:pPr>
      <w:r>
        <w:t xml:space="preserve">C. Energy Efficiency and Conservation</w:t>
      </w:r>
    </w:p>
    <w:p>
      <w:pPr>
        <w:pStyle w:val="FirstParagraph"/>
      </w:pPr>
      <w:r>
        <w:t xml:space="preserve">It is not enough to generate more power; it must be used efficiently. Electrical engineers in</w:t>
      </w:r>
      <w:r>
        <w:t xml:space="preserve"> </w:t>
      </w:r>
      <w:r>
        <w:rPr>
          <w:bCs/>
          <w:b/>
        </w:rPr>
        <w:t xml:space="preserve">Afghanistan Kabul</w:t>
      </w:r>
      <w:r>
        <w:t xml:space="preserve"> </w:t>
      </w:r>
      <w:r>
        <w:t xml:space="preserve">are responsible for auditing industrial and residential facilities to identify energy waste. This includes specifying high-efficiency motors, LED lighting systems, and smart metering technologies. In a resource-constrained environment, every kilowatt-hour saved is equivalent to generating new power without additional fuel costs or infrastructure strain.</w:t>
      </w:r>
    </w:p>
    <w:bookmarkEnd w:id="24"/>
    <w:bookmarkEnd w:id="25"/>
    <w:bookmarkStart w:id="26" w:name="X7c16da3fcad93bba0424ec7a40504eea9371d25"/>
    <w:p>
      <w:pPr>
        <w:pStyle w:val="Heading3"/>
      </w:pPr>
      <w:r>
        <w:t xml:space="preserve">IV. Challenges Faced by Electrical Engineers in Afghanistan Kabul</w:t>
      </w:r>
    </w:p>
    <w:p>
      <w:pPr>
        <w:pStyle w:val="FirstParagraph"/>
      </w:pPr>
      <w:r>
        <w:t xml:space="preserve">Despite the clear necessity of their work, electrical engineers operating in</w:t>
      </w:r>
      <w:r>
        <w:t xml:space="preserve"> </w:t>
      </w:r>
      <w:r>
        <w:rPr>
          <w:bCs/>
          <w:b/>
        </w:rPr>
        <w:t xml:space="preserve">Afghanistan Kabul</w:t>
      </w:r>
      <w:r>
        <w:t xml:space="preserve"> </w:t>
      </w:r>
      <w:r>
        <w:t xml:space="preserve">face formidable hurdles. Supply chain disruptions often delay the procurement of critical components such as high-voltage switchgear or specialized semiconductors for renewable integration. Furthermore, there is a persistent need for continuous professional development, as global electrical standards evolve rapidly while local training programs may lag behind international best practices.</w:t>
      </w:r>
      <w:r>
        <w:t xml:space="preserve"> </w:t>
      </w:r>
      <w:r>
        <w:t xml:space="preserve">Security and logistical challenges also impact site visits and construction projects in various districts of</w:t>
      </w:r>
      <w:r>
        <w:t xml:space="preserve"> </w:t>
      </w:r>
      <w:r>
        <w:rPr>
          <w:bCs/>
          <w:b/>
        </w:rPr>
        <w:t xml:space="preserve">Afghanistan Kabul</w:t>
      </w:r>
      <w:r>
        <w:t xml:space="preserve">. Engineers must work closely with local authorities to ensure the safety of technical teams while maintaining project momentum. Additionally, there is often a skills gap between university graduates and the practical needs of field engineering, requiring a strong emphasis on mentorship and on-the-job training within engineering firms in the capital.</w:t>
      </w:r>
    </w:p>
    <w:bookmarkEnd w:id="26"/>
    <w:bookmarkStart w:id="27" w:name="X602fa1bcc05ba040f13edc0856785f626359495"/>
    <w:p>
      <w:pPr>
        <w:pStyle w:val="Heading3"/>
      </w:pPr>
      <w:r>
        <w:t xml:space="preserve">V. Strategic Recommendations for Future Development</w:t>
      </w:r>
    </w:p>
    <w:p>
      <w:pPr>
        <w:pStyle w:val="FirstParagraph"/>
      </w:pPr>
      <w:r>
        <w:t xml:space="preserve">To maximize the impact of electrical engineering in</w:t>
      </w:r>
      <w:r>
        <w:t xml:space="preserve"> </w:t>
      </w:r>
      <w:r>
        <w:rPr>
          <w:bCs/>
          <w:b/>
        </w:rPr>
        <w:t xml:space="preserve">Afghanistan Kabul</w:t>
      </w:r>
      <w:r>
        <w:t xml:space="preserve">, several strategic actions are recommended. First, there must be a stronger collaboration between academic institutions and industry leaders to update curricula with practical skills in renewable energy and grid automation. Second, government policies should incentivize private sector investment in decentralized energy solutions by offering tax breaks for solar installations and efficient appliances. Third, international cooperation is vital; partnerships with global engineering bodies can facilitate technology transfer and provide funding for large-scale grid modernization projects specific to</w:t>
      </w:r>
      <w:r>
        <w:t xml:space="preserve"> </w:t>
      </w:r>
      <w:r>
        <w:rPr>
          <w:bCs/>
          <w:b/>
        </w:rPr>
        <w:t xml:space="preserve">Afghanistan Kabul</w:t>
      </w:r>
      <w:r>
        <w:t xml:space="preserve">.</w:t>
      </w:r>
      <w:r>
        <w:t xml:space="preserve"> </w:t>
      </w:r>
      <w:r>
        <w:t xml:space="preserve">Furthermore, the concept of "Smart Cities" should be introduced gradually in new developments within</w:t>
      </w:r>
      <w:r>
        <w:t xml:space="preserve"> </w:t>
      </w:r>
      <w:r>
        <w:rPr>
          <w:bCs/>
          <w:b/>
        </w:rPr>
        <w:t xml:space="preserve">Afghanistan Kabul</w:t>
      </w:r>
      <w:r>
        <w:t xml:space="preserve">. Electrical engineers must lead the design of intelligent infrastructure that includes automated distribution networks, electric vehicle (EV) charging standards for future mobility, and resilient communication networks that support data-driven energy management.</w:t>
      </w:r>
    </w:p>
    <w:bookmarkEnd w:id="27"/>
    <w:bookmarkStart w:id="28" w:name="vi.-conclusion"/>
    <w:p>
      <w:pPr>
        <w:pStyle w:val="Heading3"/>
      </w:pPr>
      <w:r>
        <w:t xml:space="preserve">VI. Conclusion</w:t>
      </w:r>
    </w:p>
    <w:p>
      <w:pPr>
        <w:pStyle w:val="FirstParagraph"/>
      </w:pPr>
      <w:r>
        <w:t xml:space="preserve">In conclusion, the electrical engineer is not just a technician but a cornerstone of national recovery in</w:t>
      </w:r>
      <w:r>
        <w:t xml:space="preserve"> </w:t>
      </w:r>
      <w:r>
        <w:rPr>
          <w:bCs/>
          <w:b/>
        </w:rPr>
        <w:t xml:space="preserve">Afghanistan Kabul</w:t>
      </w:r>
      <w:r>
        <w:t xml:space="preserve">. The ability to stabilize the grid, integrate sustainable renewable resources, and ensure energy efficiency directly correlates with economic growth and social stability. As</w:t>
      </w:r>
      <w:r>
        <w:t xml:space="preserve"> </w:t>
      </w:r>
      <w:r>
        <w:rPr>
          <w:bCs/>
          <w:b/>
        </w:rPr>
        <w:t xml:space="preserve">Afghanistan Kabul</w:t>
      </w:r>
      <w:r>
        <w:t xml:space="preserve"> </w:t>
      </w:r>
      <w:r>
        <w:t xml:space="preserve">continues its path toward reconstruction, the expertise provided by qualified electrical engineers will determine the reliability and sustainability of its power supply. It is imperative that stakeholders—government bodies, educational institutions, and international partners—prioritize the empowerment of this professional group. By doing so, we lay the foundation for a modernized</w:t>
      </w:r>
      <w:r>
        <w:t xml:space="preserve"> </w:t>
      </w:r>
      <w:r>
        <w:rPr>
          <w:bCs/>
          <w:b/>
        </w:rPr>
        <w:t xml:space="preserve">Afghanistan Kabul</w:t>
      </w:r>
      <w:r>
        <w:t xml:space="preserve">, powered by reliable electricity and driven by technical excellence. The future of the capital’s infrastructure depends on it.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Afghanistan Kabul</dc:title>
  <dc:creator/>
  <dc:language>en</dc:language>
  <cp:keywords/>
  <dcterms:created xsi:type="dcterms:W3CDTF">2026-07-30T01:13:13Z</dcterms:created>
  <dcterms:modified xsi:type="dcterms:W3CDTF">2026-07-30T01:13:13Z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